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3F" w:rsidRPr="00127DDB" w:rsidRDefault="007B2E3F" w:rsidP="007B2E3F">
      <w:pPr>
        <w:shd w:val="clear" w:color="auto" w:fill="FFFFFF"/>
        <w:tabs>
          <w:tab w:val="left" w:pos="1307"/>
        </w:tabs>
        <w:spacing w:line="320" w:lineRule="exact"/>
        <w:jc w:val="center"/>
        <w:rPr>
          <w:sz w:val="24"/>
          <w:szCs w:val="24"/>
        </w:rPr>
      </w:pPr>
      <w:r w:rsidRPr="00127DDB">
        <w:rPr>
          <w:color w:val="000000"/>
          <w:spacing w:val="4"/>
          <w:sz w:val="24"/>
          <w:szCs w:val="24"/>
        </w:rPr>
        <w:t>ЗАЯВКА</w:t>
      </w:r>
    </w:p>
    <w:p w:rsidR="007B2E3F" w:rsidRDefault="007B2E3F" w:rsidP="007B2E3F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pacing w:val="-2"/>
          <w:sz w:val="24"/>
          <w:szCs w:val="24"/>
        </w:rPr>
        <w:t xml:space="preserve">на участие в конкурсе грантов ФГБОУ ВО </w:t>
      </w:r>
      <w:r w:rsidRPr="00127DDB">
        <w:rPr>
          <w:color w:val="000000"/>
          <w:sz w:val="24"/>
          <w:szCs w:val="24"/>
        </w:rPr>
        <w:t>«Х</w:t>
      </w:r>
      <w:r>
        <w:rPr>
          <w:color w:val="000000"/>
          <w:sz w:val="24"/>
          <w:szCs w:val="24"/>
        </w:rPr>
        <w:t>ГУ</w:t>
      </w:r>
      <w:r w:rsidRPr="00127DDB">
        <w:rPr>
          <w:color w:val="000000"/>
          <w:sz w:val="24"/>
          <w:szCs w:val="24"/>
        </w:rPr>
        <w:t xml:space="preserve"> им. Н.Ф. Катанова» на выполнение </w:t>
      </w:r>
    </w:p>
    <w:p w:rsidR="007B2E3F" w:rsidRDefault="007B2E3F" w:rsidP="007B2E3F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z w:val="24"/>
          <w:szCs w:val="24"/>
        </w:rPr>
        <w:t>научно-инновационных проектов</w:t>
      </w:r>
    </w:p>
    <w:p w:rsidR="007B2E3F" w:rsidRPr="00127DDB" w:rsidRDefault="007B2E3F" w:rsidP="007B2E3F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22"/>
      </w:tblGrid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sz w:val="24"/>
                <w:szCs w:val="24"/>
              </w:rPr>
              <w:t>Номинация  конкурса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Наименование темы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Приоритеты научно-технической стратегии  развития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Приоритетные направления науки, техники и технологии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Приоритетные направления университета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tabs>
                <w:tab w:val="left" w:leader="underscore" w:pos="9853"/>
              </w:tabs>
              <w:spacing w:line="281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Руководитель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Список основных исполнителей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Коды ГРНТИ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Актуальность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proofErr w:type="gramStart"/>
            <w:r w:rsidRPr="005B7FA4">
              <w:rPr>
                <w:color w:val="000000"/>
                <w:spacing w:val="-1"/>
                <w:sz w:val="24"/>
                <w:szCs w:val="24"/>
              </w:rPr>
              <w:t xml:space="preserve">Цели и задачи проекта </w:t>
            </w:r>
            <w:r w:rsidRPr="005B7FA4">
              <w:rPr>
                <w:i/>
                <w:iCs/>
                <w:color w:val="000000"/>
                <w:spacing w:val="-1"/>
                <w:sz w:val="24"/>
                <w:szCs w:val="24"/>
              </w:rPr>
              <w:t>(формулируются</w:t>
            </w:r>
            <w:proofErr w:type="gramEnd"/>
          </w:p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i/>
                <w:iCs/>
                <w:color w:val="000000"/>
                <w:spacing w:val="-3"/>
                <w:sz w:val="24"/>
                <w:szCs w:val="24"/>
              </w:rPr>
              <w:t>максимально конкретно)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tabs>
                <w:tab w:val="left" w:pos="774"/>
              </w:tabs>
              <w:spacing w:before="22" w:line="274" w:lineRule="exact"/>
              <w:ind w:right="45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Имеющийся у заявителей задел, по теме проекта: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стадия готовности проекта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имеющиеся объекты интеллектуальной собственности (с указанием правообладателя);</w:t>
            </w:r>
          </w:p>
          <w:p w:rsidR="007B2E3F" w:rsidRPr="00F4087C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F4087C">
              <w:rPr>
                <w:color w:val="000000"/>
                <w:spacing w:val="-3"/>
                <w:sz w:val="24"/>
                <w:szCs w:val="24"/>
              </w:rPr>
              <w:t>научные публикации (перечень публикаций раскрывающих результаты исследовании по заявленному проекту или сведения о разработке);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научное оборудование и другие материальные ресурсы;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награды, премии и т.д.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Содержание работ по проекту (основные </w:t>
            </w:r>
            <w:r w:rsidRPr="005B7FA4">
              <w:rPr>
                <w:color w:val="000000"/>
                <w:spacing w:val="-1"/>
                <w:sz w:val="24"/>
                <w:szCs w:val="24"/>
              </w:rPr>
              <w:t>этапы, пути достижения результатов)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Наименование инновационной продукции по итогам реализации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jc w:val="center"/>
              <w:rPr>
                <w:sz w:val="16"/>
                <w:szCs w:val="16"/>
              </w:rPr>
            </w:pPr>
            <w:proofErr w:type="gramStart"/>
            <w:r w:rsidRPr="005B7FA4">
              <w:rPr>
                <w:sz w:val="16"/>
                <w:szCs w:val="16"/>
              </w:rPr>
              <w:t>Возможные результаты (методика, алгоритм, технология, устройство, установка, прибор, механизм, вещество, материал, продукт</w:t>
            </w:r>
            <w:r>
              <w:rPr>
                <w:sz w:val="16"/>
                <w:szCs w:val="16"/>
              </w:rPr>
              <w:t>, ш</w:t>
            </w:r>
            <w:r w:rsidRPr="005B7FA4">
              <w:rPr>
                <w:sz w:val="16"/>
                <w:szCs w:val="16"/>
              </w:rPr>
              <w:t>таммы микроорганизмов, культуры клеток, система (управления, регулирования, контроля, проектирования, информационная), программное средство, база данных, метод и др.)</w:t>
            </w:r>
            <w:proofErr w:type="gramEnd"/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Уровень готовности инновационной продукции (разработки) по итогам реализации проекта (выбрать)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rPr>
                <w:sz w:val="16"/>
                <w:szCs w:val="16"/>
              </w:rPr>
            </w:pPr>
            <w:r w:rsidRPr="00E72A65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E72A65">
              <w:rPr>
                <w:b/>
                <w:sz w:val="16"/>
                <w:szCs w:val="16"/>
              </w:rPr>
              <w:t>продукт готовый для внедрения</w:t>
            </w:r>
            <w:r>
              <w:rPr>
                <w:sz w:val="16"/>
                <w:szCs w:val="16"/>
              </w:rPr>
              <w:t xml:space="preserve"> (продукт имеет полный заявленный функционал, проведена апробация / опытные испытания, подтверждаемые комиссионным актом</w:t>
            </w:r>
            <w:r w:rsidRPr="00E72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 готовности к внедрению или актом внедрения)</w:t>
            </w:r>
          </w:p>
          <w:p w:rsidR="007B2E3F" w:rsidRDefault="007B2E3F" w:rsidP="00576B5D">
            <w:pPr>
              <w:rPr>
                <w:sz w:val="16"/>
                <w:szCs w:val="16"/>
              </w:rPr>
            </w:pPr>
            <w:r w:rsidRPr="00E72A65">
              <w:rPr>
                <w:b/>
                <w:sz w:val="16"/>
                <w:szCs w:val="16"/>
              </w:rPr>
              <w:t>2. опытный образец</w:t>
            </w:r>
            <w:r>
              <w:rPr>
                <w:sz w:val="16"/>
                <w:szCs w:val="16"/>
              </w:rPr>
              <w:t xml:space="preserve"> (продукт имеет полный заявленный функционал, проведена апробация / опытные испытания, подтверждаемые комиссионным актом, но нуждается в доработке)</w:t>
            </w:r>
          </w:p>
          <w:p w:rsidR="007B2E3F" w:rsidRDefault="007B2E3F" w:rsidP="00576B5D">
            <w:pPr>
              <w:rPr>
                <w:sz w:val="16"/>
                <w:szCs w:val="16"/>
              </w:rPr>
            </w:pPr>
            <w:r w:rsidRPr="00E72A65">
              <w:rPr>
                <w:b/>
                <w:sz w:val="16"/>
                <w:szCs w:val="16"/>
              </w:rPr>
              <w:t>3. прототип</w:t>
            </w:r>
            <w:r>
              <w:rPr>
                <w:sz w:val="16"/>
                <w:szCs w:val="16"/>
              </w:rPr>
              <w:t xml:space="preserve"> («черновая» реализация базовой функциональности  продукта, апробация не проведена, испытания не проведены)</w:t>
            </w:r>
          </w:p>
          <w:p w:rsidR="007B2E3F" w:rsidRDefault="007B2E3F" w:rsidP="00576B5D">
            <w:pPr>
              <w:rPr>
                <w:sz w:val="16"/>
                <w:szCs w:val="16"/>
              </w:rPr>
            </w:pPr>
            <w:proofErr w:type="gramStart"/>
            <w:r w:rsidRPr="008B6BD9">
              <w:rPr>
                <w:b/>
                <w:sz w:val="16"/>
                <w:szCs w:val="16"/>
              </w:rPr>
              <w:t>4. завершение этапа прикладных исследований</w:t>
            </w:r>
            <w:r w:rsidRPr="00E72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(возможные результаты: определены функциональные и технические характеристики продукта,</w:t>
            </w:r>
            <w:r w:rsidRPr="00E72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разработаны </w:t>
            </w:r>
            <w:r w:rsidRPr="00E72A65">
              <w:rPr>
                <w:sz w:val="16"/>
                <w:szCs w:val="16"/>
              </w:rPr>
              <w:t>методик</w:t>
            </w:r>
            <w:r>
              <w:rPr>
                <w:sz w:val="16"/>
                <w:szCs w:val="16"/>
              </w:rPr>
              <w:t xml:space="preserve">и, инструкции, рекомендации по </w:t>
            </w:r>
            <w:r w:rsidRPr="00E72A65">
              <w:rPr>
                <w:sz w:val="16"/>
                <w:szCs w:val="16"/>
              </w:rPr>
              <w:t>создани</w:t>
            </w:r>
            <w:r>
              <w:rPr>
                <w:sz w:val="16"/>
                <w:szCs w:val="16"/>
              </w:rPr>
              <w:t>ю</w:t>
            </w:r>
            <w:r w:rsidRPr="00E72A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готового </w:t>
            </w:r>
            <w:r w:rsidRPr="00E72A65">
              <w:rPr>
                <w:sz w:val="16"/>
                <w:szCs w:val="16"/>
              </w:rPr>
              <w:t>продукта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7B2E3F" w:rsidRDefault="007B2E3F" w:rsidP="00576B5D">
            <w:pPr>
              <w:rPr>
                <w:sz w:val="16"/>
                <w:szCs w:val="16"/>
              </w:rPr>
            </w:pPr>
            <w:r w:rsidRPr="00A33651">
              <w:rPr>
                <w:b/>
                <w:sz w:val="16"/>
                <w:szCs w:val="16"/>
              </w:rPr>
              <w:t>5. завершен этап фундаментальных и поисковых исследований</w:t>
            </w:r>
            <w:r>
              <w:rPr>
                <w:sz w:val="16"/>
                <w:szCs w:val="16"/>
              </w:rPr>
              <w:t xml:space="preserve"> (найдены возможные применения явлений, закономерностей и т.д.)</w:t>
            </w:r>
          </w:p>
          <w:p w:rsidR="007B2E3F" w:rsidRPr="005B7FA4" w:rsidRDefault="007B2E3F" w:rsidP="00576B5D">
            <w:pPr>
              <w:rPr>
                <w:sz w:val="16"/>
                <w:szCs w:val="16"/>
              </w:rPr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hd w:val="clear" w:color="auto" w:fill="FFFFFF"/>
              <w:spacing w:line="277" w:lineRule="exact"/>
              <w:rPr>
                <w:color w:val="000000"/>
                <w:spacing w:val="-6"/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Преимущества перед известными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 w:rsidRPr="005B7FA4">
              <w:rPr>
                <w:color w:val="000000"/>
                <w:spacing w:val="-6"/>
                <w:sz w:val="24"/>
                <w:szCs w:val="24"/>
              </w:rPr>
              <w:t>налогами</w:t>
            </w:r>
          </w:p>
          <w:p w:rsidR="007B2E3F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</w:p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lastRenderedPageBreak/>
              <w:t>Научная, техническая значимость</w:t>
            </w:r>
          </w:p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результатов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Область применения и потенциальные</w:t>
            </w:r>
          </w:p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потребители (заказчики)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RPr="00A33651" w:rsidTr="00576B5D">
        <w:trPr>
          <w:trHeight w:val="715"/>
        </w:trPr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A33651" w:rsidRDefault="007B2E3F" w:rsidP="00576B5D">
            <w:pPr>
              <w:shd w:val="clear" w:color="auto" w:fill="FFFFFF"/>
              <w:spacing w:line="277" w:lineRule="exact"/>
              <w:rPr>
                <w:spacing w:val="-1"/>
                <w:sz w:val="24"/>
                <w:szCs w:val="24"/>
              </w:rPr>
            </w:pPr>
            <w:r w:rsidRPr="00A33651">
              <w:rPr>
                <w:spacing w:val="-1"/>
                <w:sz w:val="24"/>
                <w:szCs w:val="24"/>
              </w:rPr>
              <w:t>Описание потенциального рынка сбыта и область потребления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A33651" w:rsidRDefault="007B2E3F" w:rsidP="00576B5D">
            <w:pPr>
              <w:jc w:val="center"/>
              <w:rPr>
                <w:sz w:val="16"/>
                <w:szCs w:val="16"/>
              </w:rPr>
            </w:pPr>
            <w:proofErr w:type="gramStart"/>
            <w:r w:rsidRPr="00A33651">
              <w:rPr>
                <w:sz w:val="16"/>
                <w:szCs w:val="16"/>
              </w:rPr>
              <w:t>Описать потенциальный рынок сбыта (потребители, предполагаемая стоимость разработки на рынке, оценка объемов продаж, рынок – местный, региональный, российский, мировой и т.п.)</w:t>
            </w:r>
            <w:proofErr w:type="gramEnd"/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spacing w:line="277" w:lineRule="exact"/>
              <w:ind w:left="72" w:right="2167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Ожидаемые эффекты по окончанию </w:t>
            </w:r>
            <w:r w:rsidRPr="005B7FA4">
              <w:rPr>
                <w:color w:val="000000"/>
                <w:spacing w:val="-5"/>
                <w:sz w:val="24"/>
                <w:szCs w:val="24"/>
              </w:rPr>
              <w:t>проекта: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экономические;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социальные;</w:t>
            </w:r>
          </w:p>
          <w:p w:rsidR="007B2E3F" w:rsidRPr="005B7FA4" w:rsidRDefault="007B2E3F" w:rsidP="00576B5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5" w:right="2166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другие.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Перспективы правовой защиты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spacing w:line="320" w:lineRule="exact"/>
              <w:ind w:right="533"/>
            </w:pPr>
          </w:p>
        </w:tc>
      </w:tr>
      <w:tr w:rsidR="007B2E3F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5B7FA4" w:rsidRDefault="007B2E3F" w:rsidP="00576B5D">
            <w:pPr>
              <w:shd w:val="clear" w:color="auto" w:fill="FFFFFF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Наличие дополнительных источников</w:t>
            </w:r>
          </w:p>
          <w:p w:rsidR="007B2E3F" w:rsidRPr="005B7FA4" w:rsidRDefault="007B2E3F" w:rsidP="00576B5D">
            <w:pPr>
              <w:ind w:right="533"/>
              <w:rPr>
                <w:sz w:val="24"/>
                <w:szCs w:val="24"/>
              </w:rPr>
            </w:pPr>
            <w:proofErr w:type="spellStart"/>
            <w:r w:rsidRPr="005B7FA4">
              <w:rPr>
                <w:color w:val="000000"/>
                <w:spacing w:val="-4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Default="007B2E3F" w:rsidP="00576B5D">
            <w:pPr>
              <w:ind w:right="533"/>
            </w:pP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Наименование внешних партнеров по выполнению проекта и указание их роли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r w:rsidRPr="00F4087C">
              <w:rPr>
                <w:sz w:val="16"/>
                <w:szCs w:val="16"/>
              </w:rPr>
              <w:t>Возможные результаты (</w:t>
            </w:r>
            <w:proofErr w:type="spellStart"/>
            <w:r w:rsidRPr="00F4087C">
              <w:rPr>
                <w:sz w:val="16"/>
                <w:szCs w:val="16"/>
              </w:rPr>
              <w:t>софинансирование</w:t>
            </w:r>
            <w:proofErr w:type="spellEnd"/>
            <w:r w:rsidRPr="00F4087C">
              <w:rPr>
                <w:sz w:val="16"/>
                <w:szCs w:val="16"/>
              </w:rPr>
              <w:t xml:space="preserve"> проекта; содействие по внедрению проекта в производство; содействие в продвижении разработки на рынок; создание совместного </w:t>
            </w:r>
            <w:proofErr w:type="spellStart"/>
            <w:r w:rsidRPr="00F4087C">
              <w:rPr>
                <w:sz w:val="16"/>
                <w:szCs w:val="16"/>
              </w:rPr>
              <w:t>МИПа</w:t>
            </w:r>
            <w:proofErr w:type="spellEnd"/>
            <w:r>
              <w:rPr>
                <w:sz w:val="16"/>
                <w:szCs w:val="16"/>
              </w:rPr>
              <w:t>, и др.)</w:t>
            </w:r>
            <w:r w:rsidRPr="00F4087C">
              <w:rPr>
                <w:sz w:val="16"/>
                <w:szCs w:val="16"/>
              </w:rPr>
              <w:t>.</w:t>
            </w: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Общий требуемый объем финансирования</w:t>
            </w:r>
          </w:p>
          <w:p w:rsidR="007B2E3F" w:rsidRPr="00F4087C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5"/>
                <w:sz w:val="24"/>
                <w:szCs w:val="24"/>
              </w:rPr>
              <w:t>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</w:pP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Направления расходов (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указать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>на что требуются средства)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</w:pP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Перспективы проведения </w:t>
            </w:r>
            <w:proofErr w:type="gramStart"/>
            <w:r w:rsidRPr="00F4087C">
              <w:rPr>
                <w:color w:val="000000"/>
                <w:spacing w:val="-1"/>
                <w:sz w:val="24"/>
                <w:szCs w:val="24"/>
              </w:rPr>
              <w:t>дальнейших</w:t>
            </w:r>
            <w:proofErr w:type="gramEnd"/>
          </w:p>
          <w:p w:rsidR="007B2E3F" w:rsidRPr="00F4087C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5"/>
                <w:sz w:val="24"/>
                <w:szCs w:val="24"/>
              </w:rPr>
              <w:t>Исследований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(работ)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</w:pP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Предполагаемые сроки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 место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внедрения результатов проекта в хозяйственный </w:t>
            </w:r>
            <w:r w:rsidRPr="00F4087C">
              <w:rPr>
                <w:color w:val="000000"/>
                <w:spacing w:val="-5"/>
                <w:sz w:val="24"/>
                <w:szCs w:val="24"/>
              </w:rPr>
              <w:t>оборот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</w:pPr>
          </w:p>
        </w:tc>
      </w:tr>
      <w:tr w:rsidR="007B2E3F" w:rsidRPr="00F4087C" w:rsidTr="00576B5D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pPr>
              <w:spacing w:line="320" w:lineRule="exact"/>
              <w:ind w:right="533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Предложения по открытию малых инновационных предприятий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(МИП)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3F" w:rsidRPr="00F4087C" w:rsidRDefault="007B2E3F" w:rsidP="00576B5D">
            <w:r w:rsidRPr="002719D1">
              <w:rPr>
                <w:sz w:val="16"/>
                <w:szCs w:val="16"/>
              </w:rPr>
              <w:t xml:space="preserve">Указать направление деятельности предприятия, предполагаемый руководитель, состав коллектива, сроки открытия, необходимые для открытия ресурсы. В </w:t>
            </w:r>
            <w:proofErr w:type="gramStart"/>
            <w:r w:rsidRPr="002719D1">
              <w:rPr>
                <w:sz w:val="16"/>
                <w:szCs w:val="16"/>
              </w:rPr>
              <w:t>случае</w:t>
            </w:r>
            <w:proofErr w:type="gramEnd"/>
            <w:r w:rsidRPr="002719D1">
              <w:rPr>
                <w:sz w:val="16"/>
                <w:szCs w:val="16"/>
              </w:rPr>
              <w:t xml:space="preserve"> указания в з</w:t>
            </w:r>
            <w:r>
              <w:rPr>
                <w:sz w:val="16"/>
                <w:szCs w:val="16"/>
              </w:rPr>
              <w:t>а</w:t>
            </w:r>
            <w:r w:rsidRPr="002719D1">
              <w:rPr>
                <w:sz w:val="16"/>
                <w:szCs w:val="16"/>
              </w:rPr>
              <w:t>явке открытия МИП и признания заявки победителем конкурса грантов руководитель принимает обязательства об открытии в МИП в сроки, указанные в заявке</w:t>
            </w:r>
            <w:r>
              <w:rPr>
                <w:sz w:val="16"/>
                <w:szCs w:val="16"/>
              </w:rPr>
              <w:t xml:space="preserve"> (в течение не более 3 лет).</w:t>
            </w:r>
          </w:p>
        </w:tc>
      </w:tr>
    </w:tbl>
    <w:p w:rsid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6859DB">
      <w:pPr>
        <w:shd w:val="clear" w:color="auto" w:fill="FFFFFF"/>
        <w:spacing w:line="320" w:lineRule="exact"/>
        <w:ind w:right="533"/>
      </w:pPr>
    </w:p>
    <w:sectPr w:rsidR="0013761A" w:rsidSect="00330E83">
      <w:headerReference w:type="even" r:id="rId8"/>
      <w:footerReference w:type="even" r:id="rId9"/>
      <w:pgSz w:w="11909" w:h="16834"/>
      <w:pgMar w:top="851" w:right="851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12" w:rsidRDefault="00946912" w:rsidP="009242F2">
      <w:r>
        <w:separator/>
      </w:r>
    </w:p>
  </w:endnote>
  <w:endnote w:type="continuationSeparator" w:id="0">
    <w:p w:rsidR="00946912" w:rsidRDefault="00946912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A4E83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12" w:rsidRDefault="00946912" w:rsidP="009242F2">
      <w:r>
        <w:separator/>
      </w:r>
    </w:p>
  </w:footnote>
  <w:footnote w:type="continuationSeparator" w:id="0">
    <w:p w:rsidR="00946912" w:rsidRDefault="00946912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FA4E8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975B9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53A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E83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32FD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869DE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5150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59DB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B65E1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0D2E"/>
    <w:rsid w:val="007742C3"/>
    <w:rsid w:val="0077481D"/>
    <w:rsid w:val="007751DA"/>
    <w:rsid w:val="00776355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2E3F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C7F0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00BD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6912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206F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00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07741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0D7D"/>
    <w:rsid w:val="00CC46EF"/>
    <w:rsid w:val="00CC5828"/>
    <w:rsid w:val="00CC5D57"/>
    <w:rsid w:val="00CD0058"/>
    <w:rsid w:val="00CD0416"/>
    <w:rsid w:val="00CD2396"/>
    <w:rsid w:val="00CD3FA2"/>
    <w:rsid w:val="00CD4531"/>
    <w:rsid w:val="00CD4D13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24D0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C7F61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865F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09CB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4E83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EF6B-8971-4C0B-99CD-D6294066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19</cp:revision>
  <cp:lastPrinted>2017-04-13T08:07:00Z</cp:lastPrinted>
  <dcterms:created xsi:type="dcterms:W3CDTF">2017-04-11T12:31:00Z</dcterms:created>
  <dcterms:modified xsi:type="dcterms:W3CDTF">2022-04-07T03:50:00Z</dcterms:modified>
</cp:coreProperties>
</file>