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FC" w:rsidRDefault="00781EFC" w:rsidP="00781EFC">
      <w:pPr>
        <w:widowControl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>
        <w:rPr>
          <w:rFonts w:cs="Times New Roman"/>
          <w:sz w:val="24"/>
          <w:szCs w:val="24"/>
        </w:rPr>
        <w:br/>
      </w:r>
    </w:p>
    <w:p w:rsidR="00781EFC" w:rsidRDefault="00781EFC" w:rsidP="00781EFC">
      <w:pPr>
        <w:widowControl/>
        <w:jc w:val="both"/>
        <w:outlineLvl w:val="0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Зарегистрировано в Минюсте России 31 июля 2014 г. N 33390</w:t>
      </w:r>
    </w:p>
    <w:p w:rsidR="00781EFC" w:rsidRDefault="00781EFC" w:rsidP="00781EFC">
      <w:pPr>
        <w:widowControl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781EFC" w:rsidRDefault="00781EFC" w:rsidP="00781EFC">
      <w:pPr>
        <w:widowControl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ПРИКАЗ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от 7 мая 2014 г. N 468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ОБ УТВЕРЖДЕНИИ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СРЕДНЕГО ПРОФЕССИОНАЛЬНОГО ОБРАЗОВАНИЯ ПО СПЕЦИАЛЬНОСТИ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43.02.04 ПРИКЛАДНАЯ ЭСТЕТИКА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подпунктом 5.2.41</w:t>
        </w:r>
      </w:hyperlink>
      <w:r>
        <w:rPr>
          <w:rFonts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cs="Times New Roman"/>
          <w:sz w:val="24"/>
          <w:szCs w:val="24"/>
        </w:rPr>
        <w:t xml:space="preserve">N 6, ст. 582), </w:t>
      </w:r>
      <w:hyperlink r:id="rId6" w:history="1">
        <w:r>
          <w:rPr>
            <w:rFonts w:cs="Times New Roman"/>
            <w:color w:val="0000FF"/>
            <w:sz w:val="24"/>
            <w:szCs w:val="24"/>
          </w:rPr>
          <w:t>пунктом 17</w:t>
        </w:r>
      </w:hyperlink>
      <w:r>
        <w:rPr>
          <w:rFonts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  <w:sz w:val="24"/>
            <w:szCs w:val="24"/>
          </w:rPr>
          <w:t>стандарт</w:t>
        </w:r>
      </w:hyperlink>
      <w:r>
        <w:rPr>
          <w:rFonts w:cs="Times New Roman"/>
          <w:sz w:val="24"/>
          <w:szCs w:val="24"/>
        </w:rPr>
        <w:t xml:space="preserve"> среднего профессионального образования по специальности 43.02.04 Прикладная эстетика.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  <w:sz w:val="24"/>
            <w:szCs w:val="24"/>
          </w:rPr>
          <w:t>приказ</w:t>
        </w:r>
      </w:hyperlink>
      <w:r>
        <w:rPr>
          <w:rFonts w:cs="Times New Roman"/>
          <w:sz w:val="24"/>
          <w:szCs w:val="24"/>
        </w:rPr>
        <w:t xml:space="preserve"> Министерства образования и науки Российской Федерации от 6 апреля 2010 г. N 281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100122 Прикладная эстетика" (зарегистрирован Министерством юстиции Российской Федерации 19 мая 2010 г., регистрационный N 17290).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Настоящий приказ вступает в силу с 1 сентября 2014 года.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Министр</w:t>
      </w: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Д.В.ЛИВАНОВ</w:t>
      </w:r>
    </w:p>
    <w:p w:rsidR="00781EFC" w:rsidRDefault="00781EFC" w:rsidP="00781EFC">
      <w:pPr>
        <w:widowControl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</w:t>
      </w:r>
    </w:p>
    <w:p w:rsidR="00781EFC" w:rsidRDefault="00781EFC" w:rsidP="00781EFC">
      <w:pPr>
        <w:widowControl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</w:t>
      </w: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приказом Министерства образования</w:t>
      </w: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науки Российской Федерации</w:t>
      </w: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7 мая 2014 г. N 468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bookmarkStart w:id="0" w:name="Par33"/>
      <w:bookmarkEnd w:id="0"/>
      <w:r>
        <w:rPr>
          <w:rFonts w:cs="Times New Roman"/>
          <w:b/>
          <w:bCs/>
          <w:sz w:val="24"/>
          <w:szCs w:val="24"/>
        </w:rPr>
        <w:t>ФЕДЕРАЛЬНЫЙ ГОСУДАРСТВЕННЫЙ ОБРАЗОВАТЕЛЬНЫЙ СТАНДАРТ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СРЕДНЕГО ПРОФЕССИОНАЛЬНОГО ОБРАЗОВАНИЯ ПО СПЕЦИАЛЬНОСТИ</w:t>
      </w:r>
    </w:p>
    <w:p w:rsidR="00781EFC" w:rsidRDefault="00781EFC" w:rsidP="00781EFC">
      <w:pPr>
        <w:widowControl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43.02.04 ПРИКЛАДНАЯ ЭСТЕТИКА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 ОБЛАСТЬ ПРИМЕНЕНИЯ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proofErr w:type="gramStart"/>
      <w:r>
        <w:rPr>
          <w:rFonts w:cs="Times New Roman"/>
          <w:sz w:val="24"/>
          <w:szCs w:val="24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43.02.04 Прикладная эстетика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1.2. Право на реализацию программы подготовки специалистов среднего звена по специальности 43.02.04 Прикладная эстетика имеет образовательная организация при наличии соответствующей лицензии на осуществление образовательной деятельности.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Возможна сетевая форма </w:t>
      </w:r>
      <w:proofErr w:type="gramStart"/>
      <w:r>
        <w:rPr>
          <w:rFonts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  <w:r>
        <w:rPr>
          <w:rFonts w:cs="Times New Roman"/>
          <w:sz w:val="24"/>
          <w:szCs w:val="24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 ИСПОЛЬЗУЕМЫЕ СОКРАЩЕНИЯ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настоящем стандарте используются следующие сокращения: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 - среднее профессиональное образование;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ППССЗ - программа подготовки специалистов среднего звена;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- общая компетенция;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- профессиональная компетенция;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ПМ - профессиональный модуль;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МДК - междисциплинарный курс.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 ХАРАКТЕРИСТИКА ПОДГОТОВКИ ПО СПЕЦИАЛЬНОСТИ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Получение СПО по ППССЗ допускается только в образовательной организации.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Сроки получения СПО по специальности 43.02.04 Прикладная эстетика базовой подготовки в очной форме обучения и присваиваемая квалификация приводятся в Таблице 1.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  <w:sectPr w:rsidR="00781EFC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right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1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3"/>
        <w:gridCol w:w="2920"/>
        <w:gridCol w:w="3506"/>
      </w:tblGrid>
      <w:tr w:rsidR="00781EFC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  <w:hyperlink w:anchor="Par72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81EFC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Технолог-эстетист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года 10 месяцев</w:t>
            </w:r>
          </w:p>
        </w:tc>
      </w:tr>
      <w:tr w:rsidR="00781EFC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года 10 месяцев </w:t>
            </w:r>
            <w:hyperlink w:anchor="Par73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</w:tbl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  <w:sectPr w:rsidR="00781EFC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bookmarkStart w:id="1" w:name="Par72"/>
      <w:bookmarkEnd w:id="1"/>
      <w:r>
        <w:rPr>
          <w:rFonts w:cs="Times New Roman"/>
          <w:sz w:val="24"/>
          <w:szCs w:val="24"/>
        </w:rPr>
        <w:t>&lt;1&gt; Независимо от применяемых образовательных технологий.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bookmarkStart w:id="2" w:name="Par73"/>
      <w:bookmarkEnd w:id="2"/>
      <w:r>
        <w:rPr>
          <w:rFonts w:cs="Times New Roman"/>
          <w:sz w:val="24"/>
          <w:szCs w:val="24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а) для </w:t>
      </w:r>
      <w:proofErr w:type="gramStart"/>
      <w:r>
        <w:rPr>
          <w:rFonts w:cs="Times New Roman"/>
          <w:sz w:val="24"/>
          <w:szCs w:val="24"/>
        </w:rPr>
        <w:t>обучающихся</w:t>
      </w:r>
      <w:proofErr w:type="gramEnd"/>
      <w:r>
        <w:rPr>
          <w:rFonts w:cs="Times New Roman"/>
          <w:sz w:val="24"/>
          <w:szCs w:val="24"/>
        </w:rPr>
        <w:t xml:space="preserve"> по </w:t>
      </w:r>
      <w:proofErr w:type="spellStart"/>
      <w:r>
        <w:rPr>
          <w:rFonts w:cs="Times New Roman"/>
          <w:sz w:val="24"/>
          <w:szCs w:val="24"/>
        </w:rPr>
        <w:t>очно-заочной</w:t>
      </w:r>
      <w:proofErr w:type="spellEnd"/>
      <w:r>
        <w:rPr>
          <w:rFonts w:cs="Times New Roman"/>
          <w:sz w:val="24"/>
          <w:szCs w:val="24"/>
        </w:rPr>
        <w:t xml:space="preserve"> и заочной формам обучения: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базе среднего общего образования - не более чем на 1 год;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базе основного общего образования - не более чем на 1,5 года;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IV. ХАРАКТЕРИСТИКА </w:t>
      </w:r>
      <w:proofErr w:type="gramStart"/>
      <w:r>
        <w:rPr>
          <w:rFonts w:cs="Times New Roman"/>
          <w:sz w:val="24"/>
          <w:szCs w:val="24"/>
        </w:rPr>
        <w:t>ПРОФЕССИОНАЛЬНОЙ</w:t>
      </w:r>
      <w:proofErr w:type="gramEnd"/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ДЕЯТЕЛЬНОСТИ ВЫПУСКНИКОВ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4.1. Область профессиональной деятельности выпускников: предоставление профессиональных эстетических услуг профилактического ухода за внешностью человека в разные возрастные периоды жизни.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Объектами профессиональной деятельности выпускников являются: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запросы потребителя на эстетические услуги по уходу за внешним обликом;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внешний облик человека;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средства оказания эстетических услуг (оборудование, материалы, инструменты);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технологии и технологические процессы эстетических услуг профилактического ухода за внешностью человека;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первичные трудовые коллективы.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4.3. </w:t>
      </w:r>
      <w:proofErr w:type="spellStart"/>
      <w:r>
        <w:rPr>
          <w:rFonts w:cs="Times New Roman"/>
          <w:sz w:val="24"/>
          <w:szCs w:val="24"/>
        </w:rPr>
        <w:t>Технолог-эстетист</w:t>
      </w:r>
      <w:proofErr w:type="spellEnd"/>
      <w:r>
        <w:rPr>
          <w:rFonts w:cs="Times New Roman"/>
          <w:sz w:val="24"/>
          <w:szCs w:val="24"/>
        </w:rPr>
        <w:t xml:space="preserve"> готовится к следующим видам деятельности: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4.3.1. Проведение эстетико-технологических процессов услуг маникюра и педикюра.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4.3.2. Проведение эстетико-технологических процессов косметических услуг.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4.3.3. Проведение эстетико-технологических процессов массажа и профилактической коррекции тела.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4.3.4. Выполнение работ по одной или нескольким профессиям рабочих, должностям служащих (</w:t>
      </w:r>
      <w:hyperlink w:anchor="Par822" w:history="1">
        <w:r>
          <w:rPr>
            <w:rFonts w:cs="Times New Roman"/>
            <w:color w:val="0000FF"/>
            <w:sz w:val="24"/>
            <w:szCs w:val="24"/>
          </w:rPr>
          <w:t>приложение</w:t>
        </w:r>
      </w:hyperlink>
      <w:r>
        <w:rPr>
          <w:rFonts w:cs="Times New Roman"/>
          <w:sz w:val="24"/>
          <w:szCs w:val="24"/>
        </w:rPr>
        <w:t xml:space="preserve"> к ФГОС СПО).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 ТРЕБОВАНИЯ К РЕЗУЛЬТАТАМ ОСВОЕНИЯ ПРОГРАММЫ ПОДГОТОВКИ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СПЕЦИАЛИСТОВ СРЕДНЕГО ЗВЕНА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</w:t>
      </w:r>
      <w:proofErr w:type="spellStart"/>
      <w:r>
        <w:rPr>
          <w:rFonts w:cs="Times New Roman"/>
          <w:sz w:val="24"/>
          <w:szCs w:val="24"/>
        </w:rPr>
        <w:t>Технолог-эстетист</w:t>
      </w:r>
      <w:proofErr w:type="spellEnd"/>
      <w:r>
        <w:rPr>
          <w:rFonts w:cs="Times New 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ОК 7. Ставить цели, мотивировать деятельность подчиненных, </w:t>
      </w:r>
      <w:proofErr w:type="gramStart"/>
      <w:r>
        <w:rPr>
          <w:rFonts w:cs="Times New Roman"/>
          <w:sz w:val="24"/>
          <w:szCs w:val="24"/>
        </w:rPr>
        <w:t>организовывать и контролировать</w:t>
      </w:r>
      <w:proofErr w:type="gramEnd"/>
      <w:r>
        <w:rPr>
          <w:rFonts w:cs="Times New Roman"/>
          <w:sz w:val="24"/>
          <w:szCs w:val="24"/>
        </w:rPr>
        <w:t xml:space="preserve"> их работу с принятием на себя ответственности за результат выполнения заданий.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5.2. </w:t>
      </w:r>
      <w:proofErr w:type="spellStart"/>
      <w:r>
        <w:rPr>
          <w:rFonts w:cs="Times New Roman"/>
          <w:sz w:val="24"/>
          <w:szCs w:val="24"/>
        </w:rPr>
        <w:t>Технолог-эстетист</w:t>
      </w:r>
      <w:proofErr w:type="spellEnd"/>
      <w:r>
        <w:rPr>
          <w:rFonts w:cs="Times New Roman"/>
          <w:sz w:val="24"/>
          <w:szCs w:val="24"/>
        </w:rPr>
        <w:t xml:space="preserve"> должен обладать профессиональными компетенциями, соответствующими видам деятельности: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5.2.1. Проведение эстетико-технологических процессов услуг маникюра и педикюра.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1.1. Проводить санитарно-эпидемиологическую обработку контактной зоны при оказании услуг маникюра и педикюра.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1.2. Анализировать состояние кожи и ногтей.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ПК 1.3. </w:t>
      </w:r>
      <w:proofErr w:type="gramStart"/>
      <w:r>
        <w:rPr>
          <w:rFonts w:cs="Times New Roman"/>
          <w:sz w:val="24"/>
          <w:szCs w:val="24"/>
        </w:rPr>
        <w:t>Определять и согласовывать</w:t>
      </w:r>
      <w:proofErr w:type="gramEnd"/>
      <w:r>
        <w:rPr>
          <w:rFonts w:cs="Times New Roman"/>
          <w:sz w:val="24"/>
          <w:szCs w:val="24"/>
        </w:rPr>
        <w:t xml:space="preserve"> выбор комплекса услуг маникюра, педикюра.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ПК 1.4. </w:t>
      </w:r>
      <w:proofErr w:type="gramStart"/>
      <w:r>
        <w:rPr>
          <w:rFonts w:cs="Times New Roman"/>
          <w:sz w:val="24"/>
          <w:szCs w:val="24"/>
        </w:rPr>
        <w:t>Выполнять и контролировать</w:t>
      </w:r>
      <w:proofErr w:type="gramEnd"/>
      <w:r>
        <w:rPr>
          <w:rFonts w:cs="Times New Roman"/>
          <w:sz w:val="24"/>
          <w:szCs w:val="24"/>
        </w:rPr>
        <w:t xml:space="preserve"> все этапы технологических процессов услуг маникюра и педикюра.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1.5. Выполнять художественное оформление ногтей с использованием разных техник и материалов.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1.6. Консультировать потребителей по домашнему профилактическому уходу за кожей кистей, стоп и ногтей.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5.2.2. Проведение эстетико-технологических процессов косметических услуг.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2.1. Проводить санитарно-эпидемиологическую обработку контактной зоны при оказании косметических услуг.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2.2. Анализировать состояние кожи лица и воротниковой зоны.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ПК 2.3. </w:t>
      </w:r>
      <w:proofErr w:type="gramStart"/>
      <w:r>
        <w:rPr>
          <w:rFonts w:cs="Times New Roman"/>
          <w:sz w:val="24"/>
          <w:szCs w:val="24"/>
        </w:rPr>
        <w:t>Определять и согласовывать</w:t>
      </w:r>
      <w:proofErr w:type="gramEnd"/>
      <w:r>
        <w:rPr>
          <w:rFonts w:cs="Times New Roman"/>
          <w:sz w:val="24"/>
          <w:szCs w:val="24"/>
        </w:rPr>
        <w:t xml:space="preserve"> выбор программы и комплекса косметических услуг.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ПК 2.4. </w:t>
      </w:r>
      <w:proofErr w:type="gramStart"/>
      <w:r>
        <w:rPr>
          <w:rFonts w:cs="Times New Roman"/>
          <w:sz w:val="24"/>
          <w:szCs w:val="24"/>
        </w:rPr>
        <w:t>Выполнять и контролировать</w:t>
      </w:r>
      <w:proofErr w:type="gramEnd"/>
      <w:r>
        <w:rPr>
          <w:rFonts w:cs="Times New Roman"/>
          <w:sz w:val="24"/>
          <w:szCs w:val="24"/>
        </w:rPr>
        <w:t xml:space="preserve"> все виды технологических процессов косметических услуг.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2.5. Выполнять комплекс сервисного макияжа.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2.6. Консультировать потребителей по домашнему профилактическому уходу за кожей лица и воротниковой зоны.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5.2.3. Проведение эстетико-технологических процессов массажа и профилактической коррекции тела.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3.2. Анализировать состояние кожи, подкожно-жировой клетчатки и тонуса мышц.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ПК 3.3. </w:t>
      </w:r>
      <w:proofErr w:type="gramStart"/>
      <w:r>
        <w:rPr>
          <w:rFonts w:cs="Times New Roman"/>
          <w:sz w:val="24"/>
          <w:szCs w:val="24"/>
        </w:rPr>
        <w:t>Определять и согласовывать</w:t>
      </w:r>
      <w:proofErr w:type="gramEnd"/>
      <w:r>
        <w:rPr>
          <w:rFonts w:cs="Times New Roman"/>
          <w:sz w:val="24"/>
          <w:szCs w:val="24"/>
        </w:rPr>
        <w:t xml:space="preserve"> выбор комплекса услуг массажа и профилактической коррекции тела.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ПК 3.4. </w:t>
      </w:r>
      <w:proofErr w:type="gramStart"/>
      <w:r>
        <w:rPr>
          <w:rFonts w:cs="Times New Roman"/>
          <w:sz w:val="24"/>
          <w:szCs w:val="24"/>
        </w:rPr>
        <w:t>Выполнять и контролировать</w:t>
      </w:r>
      <w:proofErr w:type="gramEnd"/>
      <w:r>
        <w:rPr>
          <w:rFonts w:cs="Times New Roman"/>
          <w:sz w:val="24"/>
          <w:szCs w:val="24"/>
        </w:rPr>
        <w:t xml:space="preserve"> все виды технологических процессов массажа и профилактической коррекции тела.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ПК 3.5. Консультировать потребителей по домашнему профилактическому уходу за телом.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5.2.4. Выполнение работ по одной или нескольким профессиям рабочих, должностям служащих.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 ТРЕБОВАНИЯ К СТРУКТУРЕ ПРОГРАММЫ ПОДГОТОВКИ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СПЕЦИАЛИСТОВ СРЕДНЕГО ЗВЕНА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6.1. ППССЗ предусматривает изучение следующих учебных циклов: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общего гуманитарного и социально-экономического;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математического и общего естественнонаучного;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профессионального;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разделов: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учебная практика;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производственная практика (по профилю специальности);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производственная практика (преддипломная);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промежуточная аттестация;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государственная итоговая аттестация.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Профессиональный учебный цикл состоит из </w:t>
      </w:r>
      <w:proofErr w:type="spellStart"/>
      <w:r>
        <w:rPr>
          <w:rFonts w:cs="Times New Roman"/>
          <w:sz w:val="24"/>
          <w:szCs w:val="24"/>
        </w:rPr>
        <w:t>общепрофессиональных</w:t>
      </w:r>
      <w:proofErr w:type="spellEnd"/>
      <w:r>
        <w:rPr>
          <w:rFonts w:cs="Times New Roman"/>
          <w:sz w:val="24"/>
          <w:szCs w:val="24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cs="Times New Roman"/>
          <w:sz w:val="24"/>
          <w:szCs w:val="24"/>
        </w:rPr>
        <w:t>обучающимися</w:t>
      </w:r>
      <w:proofErr w:type="gramEnd"/>
      <w:r>
        <w:rPr>
          <w:rFonts w:cs="Times New Roman"/>
          <w:sz w:val="24"/>
          <w:szCs w:val="24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"Психология общения".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right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2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Структура программы подготовки специалистов среднего звена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углубленной подготовки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  <w:sectPr w:rsidR="00781EFC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0"/>
        <w:gridCol w:w="4745"/>
        <w:gridCol w:w="1526"/>
        <w:gridCol w:w="1449"/>
        <w:gridCol w:w="2520"/>
        <w:gridCol w:w="1908"/>
      </w:tblGrid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ОГСЭ.00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должен: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философского учения о бытии;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сущность процесса познания;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 социальных и этических проблемах, связанных с развитием и использованием </w:t>
            </w:r>
            <w:r>
              <w:rPr>
                <w:rFonts w:cs="Times New Roman"/>
                <w:sz w:val="24"/>
                <w:szCs w:val="24"/>
              </w:rPr>
              <w:lastRenderedPageBreak/>
              <w:t>достижений науки, техники и технологий;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1 - 4, 7 - 9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1 - 4, 7 - 9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применять техники и приемы эффективного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общения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использовать приемы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взаимосвязь общения и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цели, функции, виды и уровни общения;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роли и ролевые ожидания в общении;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социальных взаимодействий;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механизмы взаимопонимания в общении;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этические принципы общения;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1 - 4, 6 - 9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1.2 - 1.4,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1.6, 2.2, 2.3,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3.3 - 3.5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ОГСЭ.04. Иностранный язык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 2, 4, 5, 8,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 1.4, 1.6,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2.1, 2.4, 2.6,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3.2, 3.4, 3.5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ОГСЭ.05. Физическая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ОК 2, 3, 6</w:t>
            </w:r>
          </w:p>
        </w:tc>
      </w:tr>
      <w:tr w:rsidR="00781EFC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должен: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использовать сервисы и информационные ресурсы информационно-телекоммуникационной сети "Интернет" (далее - сеть Интернет) для решения задач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правила техники безопасности и гигиенические требования при </w:t>
            </w:r>
            <w:r>
              <w:rPr>
                <w:rFonts w:cs="Times New Roman"/>
                <w:sz w:val="24"/>
                <w:szCs w:val="24"/>
              </w:rPr>
              <w:lastRenderedPageBreak/>
              <w:t>использовании средств информационно-коммуникационных технологий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базовые системные программные продукты и пакеты прикладных программ.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 4, 5, 8,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1.5, 2.5</w:t>
            </w: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2282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общепрофессиональным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дисциплинам должен: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правильно писать знаковую латинскую лексику;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владеть лексическим минимумом в 500 единиц;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читать по латыни;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основную медицинскую и фармацевтическую, косметологическую терминологию на латинском языке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ОП.01. Основы латинского языка с медицинской терминологией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 2, 4, 5, 7,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 1.4,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2.1, 2.4, 3.1,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3.2, 3.4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знания основ микробиологии, вирусологии, иммунологии при изучении профессиональных модулей и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классификацию микроорганизмов;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методы стерилизации;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влияние физических, химических, биологических факторов на микроорганизмы;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об инфекции, инфекционном процессе;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иммунитета;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виды бактериальных инфекций;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классификацию вирусов;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о ВИЧ-инфекции;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ОП.02. Основы микробиологии, вирусологии, иммунологии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1 - 4, 7, 8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 1.2, 1.4, 1.6, 2.1, 2.2, 2.4, 2.6, 3.1, 3.2, 3.4,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знания основ дерматологии при изучении профессиональных модулей и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обеспечивать инфекционную безопасность потребителя и персонала;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анализировать состояние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классификацию болезней кожи, сальных и </w:t>
            </w:r>
            <w:r>
              <w:rPr>
                <w:rFonts w:cs="Times New Roman"/>
                <w:sz w:val="24"/>
                <w:szCs w:val="24"/>
              </w:rPr>
              <w:lastRenderedPageBreak/>
              <w:t>потовых желез;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общие признаки кожных заболеваний;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общее представление о новообразованиях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проявления гнойничковых, грибковых, вирусных заболеваний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аллергических реакций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профилактики кожных заболеваний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ОП.03. Основы дерматологии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1 - 4, 7, 8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 1.2, 1.4, 1.6, 2.1, 2.2, 2.4, 2.6, 3.1, 3.2, 3.4,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знания основ гигиены и экологии человека при изучении профессиональных модулей и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консультировать потребителей по вопросам гигиены, сохранения и укрепления здоровья;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проводить санитарно-гигиеническую оценку факторов окружающей среды;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гигиены;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современное состояние окружающей среды и глобальные экологические проблемы;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факторы окружающей среды, влияющие на здоровье человека;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ОП.04. Основы гигиены и экологии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 3, 4, 6 - 8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1.2, 1.3, 1.6, 2.2, 2.3, 2.6, 3.2, 3.3,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работать с технической документацией, справочной литературой и другими информационными источниками;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специальную аппаратуру и средства для дезинфекции и стерилизации;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виды сырья для косметических препаратов;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формы косметической продукции;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косметической продукции;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оборудования, используемые при различных процедурах;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устройство и правила технической эксплуатации оборудования и аппаратуры;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технику безопасности при работе с оборудованием и инструментами при выполнении всех видов косметических, маникюрных и педикюрных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ОП.05. Материаловедение и технологическое оборудование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1 - 5, 7 - 9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 1.3, 1.4, 1.6,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2.1 - 2.6,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3.1 - 3.5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топографическое расположение и строение органов и частей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возрастные особенности строения организма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знания о строении и функциях органов и систем организма человека при изучении профессиональных модулей и в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строение и функции систем органов здорового человека: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опорно-двигательной, кровеносной, пищеварительной, дыхательной, покровной, выделительной, половой, эндокринной, нервной;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закономерности роста и развития организма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понятия метаболизма, гомеостаза, физиологической адаптации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возрастной физиологии;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регулирующие функции нервной и эндокринной систем;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ОП.06. Анатомия и физиология человека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1 - 4, 7 - 9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1.2, 1.3, 1.5,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1.6, 2.2, 2.3, 2.6, 3.2, 3.3, 3.5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работать со стандартами и другими нормативными документами, устанавливающими требования к качеству продукции, процессов (технологии) и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 в области стандартизации и подтверждения соответствия;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задачи, объекты, субъекты, средства стандартизации и подтверждения соответствия;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назначение, виды, средства, методы, нормативно-правовую базу проведения контроля качества продукции и эстетических услуг профилактического ухода за внешностью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и составляющие качества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понятие, виды, критерии, показатели и методы идентификации парфюмерно-косметической продукции;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ОП.07. Стандартизация и подтверждение соответствия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 2, 4, 5, 7 - 9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1.1, 1.4, 2.1, 2.4, 3.1, 3.4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соблюдать в профессиональной деятельности правила обслуживания клиентов;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определять критерии качества услуг в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использовать различные средства делового общения;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управлять конфликтами и стрессами в процессе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социальные предпосылки возникновения и развития сервисной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потребности человека и принципы их удовлетворения в деятельности организаций сервиса;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сервисной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сущность услуги как специфического продукта;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"контактной зоны" как сферы реализации сервисной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организацию обслуживания потребителей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правила бытового обслуживания населения;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способы и формы оказания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нормы и правила профессионального поведения и этикета;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этику взаимоотношений в трудовом коллективе, в общении с потребителями;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культуру обслуживания потребителей;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ОП.08. Сервисная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1 - 3, 7 - 9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1.3, 1.5, 1.6, 2.3, 2.5, 2.6, 3.3,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анализировать внешние формы фигуры человека и особенности пластики деталей лица;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понятия и термины пластической анатомии;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пластические особенности фигуры и лица человека, формирующие его внешний облик;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пластическую анатомию опорно-двигательного аппарата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пластические особенности большой и малых форм (головы, лица, кистей, стоп, туловища) фигуры человека;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учения о пропорциях большой и малых форм (головы, лица, кистей, стоп, туловища) фигуры человека;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ОП.09. Основы пластической анатомии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4, 5, 7 - 9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1.3, 1.5, 1.6, 2.3, 2.5, 2.6, 3.3 - 3.5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выполнять графические, живописные и декоративные зарисовки и эскизы: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орнаментов, натюрмортов и портретов (с проработкой изображения макияжа) с натуры и по воображению;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законы, средства и приемы рисунка и живописи;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о композиции, основы живописной грамоты и декоративного решения композиций;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ОП.10. Рисунок и живопись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4, 5, 7 - 9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1.3 - 1.5,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2.3, 2.5, 3.4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знания по эстетике при освоении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профессиональных модулей и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историю эстетики;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место эстетики в системе современного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философского и научного знания;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категории эстетики;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понятие "прикладная эстетика", характеристику ее видов;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эстетику внешнего образа человека;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ОП.11. Эстетика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2.2 - 2.5,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3.2, 3.3,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организовывать и проводить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повседневной </w:t>
            </w:r>
            <w:r>
              <w:rPr>
                <w:rFonts w:cs="Times New Roman"/>
                <w:sz w:val="24"/>
                <w:szCs w:val="24"/>
              </w:rPr>
              <w:lastRenderedPageBreak/>
              <w:t>деятельности и экстремальных условиях военной службы;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оказывать первую помощь пострадавшим;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ОП.12. Безопасность жизнедеятельности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1.1 - 1.6,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2.1 - 2.6,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3.1 - 3.5</w:t>
            </w: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ПМ.01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эстетико-технологических процессов услуг маникюра и педикюра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должен: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иметь практический опыт: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контроля безопасности и подготовки контактной зоны для оказания услуг маникюра, педикюра;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определения состояния кожи кистей, стоп и ногтей потребителя и заполнения диагностических карт;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формирования комплекса услуг и выполнения маникюра и педикюра в технологической последовательности;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выполнения художественного оформления ногтей с использованием разных техник и материалов;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консультаций потребителей по домашнему профилактическому уходу за кожей кистей, стоп и за ногтями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применять нормативные правовые акты и выполнять дезинфекцию и стерилизацию инструментов и контактной зоны, обработку рук технолога и текущую уборку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контактной зоны, обеспечивать инфекционную безопасность потребителя и исполнителя при оказании услуг маникюра, педикюра;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соблюдать требования техники безопасности при работе с оборудованием и инструментами во время выполнения всех видов маникюрных и педикюрных работ;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организовать рабочее место для выполнения маникюрных, педикюрных работ;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проводить обследование поверхности кожных покровов на наличие противопоказаний для реализации услуг маникюра (педикюра);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заполнять диагностические карты;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предлагать потребителям спектр имеющихся услуг маникюра, педикюра;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объяснять потребителям целесообразность рекомендуемого комплекса и программы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выполнять все технологические процессы маникюра в целом и поэтапно: профилактический уход за кожей кистей и ногтями, классический маникюр (детский, мужской, все виды современного), массаж кистей,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послепроцедурный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уход;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выполнять все технологические процессы педикюра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послепроцедурный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уход;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заполнять рабочие карточки технолога;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выполнять эскизы композиций </w:t>
            </w:r>
            <w:r>
              <w:rPr>
                <w:rFonts w:cs="Times New Roman"/>
                <w:sz w:val="24"/>
                <w:szCs w:val="24"/>
              </w:rPr>
              <w:lastRenderedPageBreak/>
              <w:t>художественного оформления ногтей;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художественно оформлять ногти с использованием разных техник и материалов;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профессионально и доступно давать характеристику кожи и ногтей потребителей и рекомендации по домашнему профилактическому уходу;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содержанию помещения и оборудования кабинетов маникюра, педикюра;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условиям труда и обслуживания в кабинетах маникюра, педикюра;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личной гигиене персонала;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дерматологии;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возрастные особенности состояния кожи, ногтей стоп и кистей;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принципы воздействия технологических процессов маникюра (педикюра) на кожу;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виды косметических средств по уходу за кожей кистей, стоп и ногтями;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 и свойства вспомогательных материалов: салфеток косметических, тампонов целлюлозных, палочек;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гигиенические и профилактические средства декоративной косметики для кожи кистей, стоп и ногтей;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технологию проведения маникюра, педикюра поэтапно и в целом;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художественного оформления ногтей;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способы и средства профилактического ухода за кожей стоп, кистей и за ногтями.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МДК.01.01. Технология маникюра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1.1 - 1.6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МДК.01.02. Технология педикюра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эстетико-технологических процессов косметических услуг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должен: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иметь практический опыт: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контроля безопасности и подготовки контактной зоны для оказания косметических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определения состояния кожи лица и воротниковой зоны и заполнения диагностических карт;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формирования комплекса косметических услуг и выполнения технологических процессов косметических услуг поэтапно и в целом;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выполнения сервисного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визажа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консультаций потребителей по домашнему профилактическому уходу за кожей лица и воротниковой зоны;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</w:t>
            </w:r>
            <w:r>
              <w:rPr>
                <w:rFonts w:cs="Times New Roman"/>
                <w:sz w:val="24"/>
                <w:szCs w:val="24"/>
              </w:rPr>
              <w:lastRenderedPageBreak/>
              <w:t>исполнителя при оказании косметических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соблюдать требования техники безопасности при работе с оборудованием и инструментами во время выполнения всех видов косметических процедур;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организовать рабочее место для выполнения косметических работ;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проводить обследование поверхности кожных покровов на наличие противопоказаний для реализации косметических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заполнять диагностические карты;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предлагать потребителю спектр имеющихся косметических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объяснять потребителю целесообразность рекомендуемого комплекса и программы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выполнять все технологические процессы косметических услуг в целом и поэтапно: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профилактический уход за кожей лица и воротниковой зоны,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демакияж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поверхностный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пилинг</w:t>
            </w:r>
            <w:proofErr w:type="spellEnd"/>
            <w:r>
              <w:rPr>
                <w:rFonts w:cs="Times New Roman"/>
                <w:sz w:val="24"/>
                <w:szCs w:val="24"/>
              </w:rPr>
              <w:t>, косметический массаж, косметические маски, гигиеническая чистка лица, программный косметический уход, эстетические процедуры (окраска и коррекция бровей и ресниц, эпиляция избыточных волос);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специальные технологии (депиляция волос, парафинотерапия);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различные методы косметической коррекции недостатков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проводить заключительные работы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послепроцедурный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уход при оказании косметических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заполнять рабочую карточку технолога;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разрабатывать и выполнять разные виды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сервисного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визажа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учетом выполненных процедур;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профессионально и доступно давать характеристику кожи потребителей и рекомендации по домашнему профилактическому уходу;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содержанию помещения и оборудования кабинетов косметических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условиям труда и обслуживания в кабинетах косметических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личной гигиене персонала;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анатомию и физиологию кожи и организма в целом;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влияние пищевых компонентов на состояние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дерматологии;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возрастные особенности состояния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принципы воздействия технологических процессов косметических услуг на кожу;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виды косметических средств ухода за кожей лица и воротниковой зоной;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состав и свойства вспомогательных материалов: салфетки косметические, тампоны,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спонжи</w:t>
            </w:r>
            <w:proofErr w:type="spellEnd"/>
            <w:r>
              <w:rPr>
                <w:rFonts w:cs="Times New Roman"/>
                <w:sz w:val="24"/>
                <w:szCs w:val="24"/>
              </w:rPr>
              <w:t>, палочки косметические, шпатели;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гигиенические и профилактические, косметические средства для кожи лица и воротниковой зоны;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технологию оказания косметических услуг поэтапно и в целом;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классификацию средств декоративной косметики;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техники работы с декоративной косметикой;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и способы профилактического ухода за кожей.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МДК.02.01. Технология косметических услуг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2.1 - 2.6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МДК.02.02. Технология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визажа</w:t>
            </w:r>
            <w:proofErr w:type="spellEnd"/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эстетико-технологических процессов массажа и профилактической коррекции тела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должен: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иметь практический опыт: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контроля безопасности и подготовки контактной зоны для оказания услуг массажа и профилактической коррекции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определения состояния кожи, подкожно-жировой клетчатки и тонуса мышц тела и заполнения диагностических карт;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формирования комплекса услуг и выполнения технологических процессов массажа и профилактической коррекции тела поэтапно и в целом;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проведения консультаций потребителей по домашнему профилактическому уходу за телом;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уметь: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применять нормативные правовые акты,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массажа и профилактической коррекции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соблюдать требования техники безопасности при работе с оборудованием и инструментами во время выполнения массажа и профилактической коррекции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организовать рабочее место при выполнении работ по массажу и профилактической коррекции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обеспечивать технику безопасности профессиональной деятельности;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проводить обследование кожных покровов на наличие противопоказаний для реализации услуг массажа и профилактической коррекции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заполнять диагностические карты;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предлагать спектр имеющихся услуг массажа и профилактической коррекции тела потребителю;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объяснять потребителю целесообразность рекомендуемого комплекса и программы услуг;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проводить подготовительные и заключительные работы по обслуживанию потребителей в кабинете массажа;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пилинг</w:t>
            </w:r>
            <w:proofErr w:type="spellEnd"/>
            <w:r>
              <w:rPr>
                <w:rFonts w:cs="Times New Roman"/>
                <w:sz w:val="24"/>
                <w:szCs w:val="24"/>
              </w:rPr>
              <w:t>, массаж, косметические маски, программный косметический уход, специальные технологии (обертывание), заключительные работы по обслуживанию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послепроцедурный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уход));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заполнять рабочую карточку технолога;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рекомендовать рацион питания, способствующий коррекции тела и состояния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за телом;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знать: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содержанию помещения и оборудованию кабинета массажа;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условиям труда и обслуживания в кабинете массажа и профилактической коррекции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требования к личной гигиене персонала;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санитарно-эпидемиологические правила и нормы содержания, дезинфекции и стерилизации инструментов и зоны обслуживания (контактной зоны);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анатомию и физиологию кожи и организма в целом;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дерматологии;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возрастные особенности состояния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организма и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принципы воздействия технологических процессов на кожу, подкожно-жировую клетчатку и тонус мышц;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виды косметических средств ухода за телом и кожей тела;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 и свойства вспомогательных материалов: салфетки косметические, тампоны,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спонжи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шпатели;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технологию оказания косметических услуг по массажу и профилактической коррекции тела поэтапно и в целом;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влияние пищевых компонентов на состояние кожи;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питания различных контингентов здорового населения;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нормы диетического питания и характер питания при избыточном и недостаточном весе, очистительное питание;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и способы профилактического ухода за телом.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МДК.03.01. Диетология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3.1 - 3.5</w:t>
            </w:r>
          </w:p>
        </w:tc>
      </w:tr>
      <w:tr w:rsidR="00781EFC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МДК.03.02. Технология массажа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Всего часов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4482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1 - 9</w:t>
            </w:r>
          </w:p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1.1 - 1.6, 2.1 - 2.6, 3.1 - 3.5</w:t>
            </w: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ПДП.00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ГИА.00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ГИА.01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ГИА.02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right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3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0"/>
        <w:gridCol w:w="1839"/>
      </w:tblGrid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83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  <w:sectPr w:rsidR="00781EFC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 ТРЕБОВАНИЯ К УСЛОВИЯМ РЕАЛИЗАЦИИ ПРОГРАММЫ ПОДГОТОВКИ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СПЕЦИАЛИСТОВ СРЕДНЕГО ЗВЕНА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cs="Times New Roman"/>
          <w:sz w:val="24"/>
          <w:szCs w:val="24"/>
        </w:rPr>
        <w:t>соответствующей</w:t>
      </w:r>
      <w:proofErr w:type="gramEnd"/>
      <w:r>
        <w:rPr>
          <w:rFonts w:cs="Times New Roman"/>
          <w:sz w:val="24"/>
          <w:szCs w:val="24"/>
        </w:rPr>
        <w:t xml:space="preserve"> примерной ППССЗ.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Конкретные виды деятельности, к которым готовится </w:t>
      </w:r>
      <w:proofErr w:type="gramStart"/>
      <w:r>
        <w:rPr>
          <w:rFonts w:cs="Times New Roman"/>
          <w:sz w:val="24"/>
          <w:szCs w:val="24"/>
        </w:rPr>
        <w:t>обучающийся</w:t>
      </w:r>
      <w:proofErr w:type="gramEnd"/>
      <w:r>
        <w:rPr>
          <w:rFonts w:cs="Times New Roman"/>
          <w:sz w:val="24"/>
          <w:szCs w:val="24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формировании ППССЗ образовательная организация: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имеет право определять для освоения </w:t>
      </w:r>
      <w:proofErr w:type="gramStart"/>
      <w:r>
        <w:rPr>
          <w:rFonts w:cs="Times New Roman"/>
          <w:sz w:val="24"/>
          <w:szCs w:val="24"/>
        </w:rPr>
        <w:t>обучающимися</w:t>
      </w:r>
      <w:proofErr w:type="gramEnd"/>
      <w:r>
        <w:rPr>
          <w:rFonts w:cs="Times New Roman"/>
          <w:sz w:val="24"/>
          <w:szCs w:val="24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822" w:history="1">
        <w:r>
          <w:rPr>
            <w:rFonts w:cs="Times New Roman"/>
            <w:color w:val="0000FF"/>
            <w:sz w:val="24"/>
            <w:szCs w:val="24"/>
          </w:rPr>
          <w:t>приложению</w:t>
        </w:r>
      </w:hyperlink>
      <w:r>
        <w:rPr>
          <w:rFonts w:cs="Times New Roman"/>
          <w:sz w:val="24"/>
          <w:szCs w:val="24"/>
        </w:rPr>
        <w:t xml:space="preserve"> к ФГОС СПО;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обязана</w:t>
      </w:r>
      <w:proofErr w:type="gramEnd"/>
      <w:r>
        <w:rPr>
          <w:rFonts w:cs="Times New Roman"/>
          <w:sz w:val="24"/>
          <w:szCs w:val="24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обязана</w:t>
      </w:r>
      <w:proofErr w:type="gramEnd"/>
      <w:r>
        <w:rPr>
          <w:rFonts w:cs="Times New Roman"/>
          <w:sz w:val="24"/>
          <w:szCs w:val="24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обязана</w:t>
      </w:r>
      <w:proofErr w:type="gramEnd"/>
      <w:r>
        <w:rPr>
          <w:rFonts w:cs="Times New Roman"/>
          <w:sz w:val="24"/>
          <w:szCs w:val="24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обязана обеспечить </w:t>
      </w:r>
      <w:proofErr w:type="gramStart"/>
      <w:r>
        <w:rPr>
          <w:rFonts w:cs="Times New Roman"/>
          <w:sz w:val="24"/>
          <w:szCs w:val="24"/>
        </w:rPr>
        <w:t>обучающимся</w:t>
      </w:r>
      <w:proofErr w:type="gramEnd"/>
      <w:r>
        <w:rPr>
          <w:rFonts w:cs="Times New Roman"/>
          <w:sz w:val="24"/>
          <w:szCs w:val="24"/>
        </w:rPr>
        <w:t xml:space="preserve"> возможность участвовать в формировании индивидуальной образовательной программы;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обязана сформировать </w:t>
      </w:r>
      <w:proofErr w:type="spellStart"/>
      <w:r>
        <w:rPr>
          <w:rFonts w:cs="Times New Roman"/>
          <w:sz w:val="24"/>
          <w:szCs w:val="24"/>
        </w:rPr>
        <w:t>социокультурную</w:t>
      </w:r>
      <w:proofErr w:type="spellEnd"/>
      <w:r>
        <w:rPr>
          <w:rFonts w:cs="Times New Roman"/>
          <w:sz w:val="24"/>
          <w:szCs w:val="24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должна предусматривать в целях реализации </w:t>
      </w:r>
      <w:proofErr w:type="spellStart"/>
      <w:r>
        <w:rPr>
          <w:rFonts w:cs="Times New Roman"/>
          <w:sz w:val="24"/>
          <w:szCs w:val="24"/>
        </w:rPr>
        <w:t>компетентностного</w:t>
      </w:r>
      <w:proofErr w:type="spellEnd"/>
      <w:r>
        <w:rPr>
          <w:rFonts w:cs="Times New Roman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cs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/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>
        <w:rPr>
          <w:rFonts w:cs="Times New Roman"/>
          <w:sz w:val="24"/>
          <w:szCs w:val="24"/>
        </w:rPr>
        <w:t>академических</w:t>
      </w:r>
      <w:proofErr w:type="gramEnd"/>
      <w:r>
        <w:rPr>
          <w:rFonts w:cs="Times New Roman"/>
          <w:sz w:val="24"/>
          <w:szCs w:val="24"/>
        </w:rPr>
        <w:t xml:space="preserve"> часа в неделю, включая все виды аудиторной и внеаудиторной учебной нагрузки.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>
        <w:rPr>
          <w:rFonts w:cs="Times New Roman"/>
          <w:sz w:val="24"/>
          <w:szCs w:val="24"/>
        </w:rPr>
        <w:t>очно-заочной</w:t>
      </w:r>
      <w:proofErr w:type="spellEnd"/>
      <w:r>
        <w:rPr>
          <w:rFonts w:cs="Times New Roman"/>
          <w:sz w:val="24"/>
          <w:szCs w:val="24"/>
        </w:rPr>
        <w:t xml:space="preserve"> форме обучения составляет 16 академических часов в неделю.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cs="Times New Roman"/>
          <w:sz w:val="24"/>
          <w:szCs w:val="24"/>
        </w:rPr>
        <w:t>реализуемая</w:t>
      </w:r>
      <w:proofErr w:type="gramEnd"/>
      <w:r>
        <w:rPr>
          <w:rFonts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  <w:sectPr w:rsidR="00781EFC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60"/>
        <w:gridCol w:w="1879"/>
      </w:tblGrid>
      <w:tr w:rsidR="00781EF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81EFC">
        <w:tc>
          <w:tcPr>
            <w:tcW w:w="77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</w:tc>
        <w:tc>
          <w:tcPr>
            <w:tcW w:w="18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  <w:sectPr w:rsidR="00781EFC">
          <w:pgSz w:w="16838" w:h="11906" w:orient="landscape"/>
          <w:pgMar w:top="1701" w:right="1134" w:bottom="850" w:left="1134" w:header="720" w:footer="720" w:gutter="0"/>
          <w:cols w:space="720"/>
          <w:noEndnote/>
        </w:sectPr>
      </w:pPr>
    </w:p>
    <w:p w:rsidR="00781EFC" w:rsidRDefault="00781EFC" w:rsidP="00781EFC">
      <w:pPr>
        <w:widowControl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7.12. </w:t>
      </w:r>
      <w:proofErr w:type="gramStart"/>
      <w:r>
        <w:rPr>
          <w:rFonts w:cs="Times New Roman"/>
          <w:sz w:val="24"/>
          <w:szCs w:val="24"/>
        </w:rPr>
        <w:t xml:space="preserve">Консультации для обучающихся по очной и </w:t>
      </w:r>
      <w:proofErr w:type="spellStart"/>
      <w:r>
        <w:rPr>
          <w:rFonts w:cs="Times New Roman"/>
          <w:sz w:val="24"/>
          <w:szCs w:val="24"/>
        </w:rPr>
        <w:t>очно-заочной</w:t>
      </w:r>
      <w:proofErr w:type="spellEnd"/>
      <w:r>
        <w:rPr>
          <w:rFonts w:cs="Times New Roman"/>
          <w:sz w:val="24"/>
          <w:szCs w:val="24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7.13. В период обучения с юношами проводятся учебные сборы &lt;1&gt;.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--------------------------------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&lt;1&gt; </w:t>
      </w:r>
      <w:hyperlink r:id="rId9" w:history="1">
        <w:r>
          <w:rPr>
            <w:rFonts w:cs="Times New Roman"/>
            <w:color w:val="0000FF"/>
            <w:sz w:val="24"/>
            <w:szCs w:val="24"/>
          </w:rPr>
          <w:t>Пункт 1 статьи 13</w:t>
        </w:r>
      </w:hyperlink>
      <w:r>
        <w:rPr>
          <w:rFonts w:cs="Times New Roman"/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cs="Times New Roman"/>
          <w:sz w:val="24"/>
          <w:szCs w:val="24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cs="Times New Roman"/>
          <w:sz w:val="24"/>
          <w:szCs w:val="24"/>
        </w:rP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cs="Times New Roman"/>
          <w:sz w:val="24"/>
          <w:szCs w:val="24"/>
        </w:rPr>
        <w:t>рассредоточенно</w:t>
      </w:r>
      <w:proofErr w:type="spellEnd"/>
      <w:r>
        <w:rPr>
          <w:rFonts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cs="Times New Roman"/>
          <w:sz w:val="24"/>
          <w:szCs w:val="24"/>
        </w:rPr>
        <w:t>подготовки</w:t>
      </w:r>
      <w:proofErr w:type="gramEnd"/>
      <w:r>
        <w:rPr>
          <w:rFonts w:cs="Times New Roman"/>
          <w:sz w:val="24"/>
          <w:szCs w:val="24"/>
        </w:rPr>
        <w:t xml:space="preserve"> обучающиеся должны быть обеспечены доступом к сети Интернет.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7.17. </w:t>
      </w:r>
      <w:proofErr w:type="gramStart"/>
      <w:r>
        <w:rPr>
          <w:rFonts w:cs="Times New Roman"/>
          <w:sz w:val="24"/>
          <w:szCs w:val="24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cs="Times New Roman"/>
            <w:color w:val="0000FF"/>
            <w:sz w:val="24"/>
            <w:szCs w:val="24"/>
          </w:rPr>
          <w:t>частью 4 статьи 68</w:t>
        </w:r>
      </w:hyperlink>
      <w:r>
        <w:rPr>
          <w:rFonts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cs="Times New Roman"/>
          <w:sz w:val="24"/>
          <w:szCs w:val="24"/>
        </w:rPr>
        <w:t xml:space="preserve"> в сфере образования для данного уровня.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7.18. </w:t>
      </w:r>
      <w:proofErr w:type="gramStart"/>
      <w:r>
        <w:rPr>
          <w:rFonts w:cs="Times New Roman"/>
          <w:sz w:val="24"/>
          <w:szCs w:val="24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кабинетов, лабораторий, мастерских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других помещений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Кабинеты: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гуманитарных и социально-экономических дисциплин;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иностранного языка;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медико-биологических дисциплин;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безопасности жизнедеятельности;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рисунка и живописи.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Лаборатории: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информатики и информационно-коммуникационных технологий;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медико-биологическая;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технологии маникюра и художественного оформления ногтей;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технологии педикюра;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технологии косметических услуг;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технологии массажа и профилактической коррекции тела.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Мастерские: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салон эстетических, косметических услуг.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Спортивный комплекс: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спортивный зал;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Залы: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библиотека, читальный зал с выходом в сеть Интернет;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актовый зал.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Реализация ППССЗ должна обеспечивать: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выполнение </w:t>
      </w:r>
      <w:proofErr w:type="gramStart"/>
      <w:r>
        <w:rPr>
          <w:rFonts w:cs="Times New Roman"/>
          <w:sz w:val="24"/>
          <w:szCs w:val="24"/>
        </w:rPr>
        <w:t>обучающимися</w:t>
      </w:r>
      <w:proofErr w:type="gramEnd"/>
      <w:r>
        <w:rPr>
          <w:rFonts w:cs="Times New Roman"/>
          <w:sz w:val="24"/>
          <w:szCs w:val="24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VIII. ОЦЕНКА КАЧЕСТВА ОСВОЕНИЯ ПРОГРАММЫ ПОДГОТОВКИ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СПЕЦИАЛИСТОВ СРЕДНЕГО ЗВЕНА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cs="Times New Roman"/>
          <w:sz w:val="24"/>
          <w:szCs w:val="24"/>
        </w:rPr>
        <w:t>промежуточную</w:t>
      </w:r>
      <w:proofErr w:type="gramEnd"/>
      <w:r>
        <w:rPr>
          <w:rFonts w:cs="Times New Roman"/>
          <w:sz w:val="24"/>
          <w:szCs w:val="24"/>
        </w:rPr>
        <w:t xml:space="preserve"> и государственную итоговую аттестации обучающихся.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rPr>
          <w:rFonts w:cs="Times New Roman"/>
          <w:sz w:val="24"/>
          <w:szCs w:val="24"/>
        </w:rPr>
        <w:t>разрабатываются образовательной организацией самостоятельно и доводятся</w:t>
      </w:r>
      <w:proofErr w:type="gramEnd"/>
      <w:r>
        <w:rPr>
          <w:rFonts w:cs="Times New Roman"/>
          <w:sz w:val="24"/>
          <w:szCs w:val="24"/>
        </w:rPr>
        <w:t xml:space="preserve"> до сведения обучающихся в течение первых двух месяцев от начала обучения.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Фонды оценочных сре</w:t>
      </w:r>
      <w:proofErr w:type="gramStart"/>
      <w:r>
        <w:rPr>
          <w:rFonts w:cs="Times New Roman"/>
          <w:sz w:val="24"/>
          <w:szCs w:val="24"/>
        </w:rPr>
        <w:t>дств дл</w:t>
      </w:r>
      <w:proofErr w:type="gramEnd"/>
      <w:r>
        <w:rPr>
          <w:rFonts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оценка уровня освоения дисциплин;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оценка компетенций обучающихся.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--------------------------------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&lt;1&gt; </w:t>
      </w:r>
      <w:hyperlink r:id="rId11" w:history="1">
        <w:r>
          <w:rPr>
            <w:rFonts w:cs="Times New Roman"/>
            <w:color w:val="0000FF"/>
            <w:sz w:val="24"/>
            <w:szCs w:val="24"/>
          </w:rPr>
          <w:t>Часть 6 статьи 59</w:t>
        </w:r>
      </w:hyperlink>
      <w:r>
        <w:rPr>
          <w:rFonts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right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</w:t>
      </w: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ФГОС СПО по специальности</w:t>
      </w:r>
    </w:p>
    <w:p w:rsidR="00781EFC" w:rsidRDefault="00781EFC" w:rsidP="00781EF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43.02.04 Прикладная эстетика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bookmarkStart w:id="3" w:name="Par822"/>
      <w:bookmarkEnd w:id="3"/>
      <w:r>
        <w:rPr>
          <w:rFonts w:cs="Times New Roman"/>
          <w:sz w:val="24"/>
          <w:szCs w:val="24"/>
        </w:rPr>
        <w:t>ПЕРЕЧЕНЬ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ПРОФЕССИЙ РАБОЧИХ, ДОЛЖНОСТЕЙ СЛУЖАЩИХ, РЕКОМЕНДУЕМЫХ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ОСВОЕНИЮ В РАМКАХ ПРОГРАММЫ ПОДГОТОВКИ СПЕЦИАЛИСТОВ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СРЕДНЕГО ЗВЕНА</w:t>
      </w:r>
    </w:p>
    <w:p w:rsidR="00781EFC" w:rsidRDefault="00781EFC" w:rsidP="00781EFC">
      <w:pPr>
        <w:widowControl/>
        <w:jc w:val="center"/>
        <w:rPr>
          <w:rFonts w:cs="Times New Roman"/>
          <w:sz w:val="24"/>
          <w:szCs w:val="24"/>
        </w:rPr>
        <w:sectPr w:rsidR="00781EFC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0"/>
        <w:gridCol w:w="5519"/>
      </w:tblGrid>
      <w:tr w:rsidR="00781EFC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Код по Общероссийскому </w:t>
            </w:r>
            <w:hyperlink r:id="rId12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781EFC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81EFC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13456</w:t>
              </w:r>
            </w:hyperlink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Маникюрша</w:t>
            </w:r>
          </w:p>
        </w:tc>
      </w:tr>
      <w:tr w:rsidR="00781EFC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16470</w:t>
              </w:r>
            </w:hyperlink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Педикюрша</w:t>
            </w:r>
          </w:p>
        </w:tc>
      </w:tr>
      <w:tr w:rsidR="00781EFC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13138</w:t>
              </w:r>
            </w:hyperlink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Косметик</w:t>
            </w:r>
            <w:proofErr w:type="spellEnd"/>
          </w:p>
        </w:tc>
      </w:tr>
      <w:tr w:rsidR="00781EFC"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>
                <w:rPr>
                  <w:rFonts w:cs="Times New Roman"/>
                  <w:color w:val="0000FF"/>
                  <w:sz w:val="24"/>
                  <w:szCs w:val="24"/>
                </w:rPr>
                <w:t>23791</w:t>
              </w:r>
            </w:hyperlink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EFC" w:rsidRDefault="00781EFC">
            <w:pPr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Массажист</w:t>
            </w:r>
          </w:p>
        </w:tc>
      </w:tr>
    </w:tbl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ind w:firstLine="540"/>
        <w:jc w:val="both"/>
        <w:rPr>
          <w:rFonts w:cs="Times New Roman"/>
          <w:sz w:val="24"/>
          <w:szCs w:val="24"/>
        </w:rPr>
      </w:pPr>
    </w:p>
    <w:p w:rsidR="00781EFC" w:rsidRDefault="00781EFC" w:rsidP="00781EFC">
      <w:pPr>
        <w:widowControl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 w:rsidSect="00906B3C">
      <w:pgSz w:w="16838" w:h="11906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81EFC"/>
    <w:rsid w:val="00001281"/>
    <w:rsid w:val="000014E1"/>
    <w:rsid w:val="000017F1"/>
    <w:rsid w:val="00002565"/>
    <w:rsid w:val="00002B99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1011E"/>
    <w:rsid w:val="0001034C"/>
    <w:rsid w:val="00011CEC"/>
    <w:rsid w:val="000121BF"/>
    <w:rsid w:val="00013481"/>
    <w:rsid w:val="00013A31"/>
    <w:rsid w:val="0001406D"/>
    <w:rsid w:val="00016204"/>
    <w:rsid w:val="00017037"/>
    <w:rsid w:val="000172F1"/>
    <w:rsid w:val="000220A7"/>
    <w:rsid w:val="000224FC"/>
    <w:rsid w:val="000227D6"/>
    <w:rsid w:val="00022B71"/>
    <w:rsid w:val="00022F27"/>
    <w:rsid w:val="00023837"/>
    <w:rsid w:val="00023F16"/>
    <w:rsid w:val="00024327"/>
    <w:rsid w:val="00024AA1"/>
    <w:rsid w:val="00025DAD"/>
    <w:rsid w:val="00027BCE"/>
    <w:rsid w:val="0003001B"/>
    <w:rsid w:val="00030778"/>
    <w:rsid w:val="000307F1"/>
    <w:rsid w:val="00031309"/>
    <w:rsid w:val="00032369"/>
    <w:rsid w:val="00034DEE"/>
    <w:rsid w:val="000361CB"/>
    <w:rsid w:val="00036901"/>
    <w:rsid w:val="00036F64"/>
    <w:rsid w:val="0003726B"/>
    <w:rsid w:val="000376AB"/>
    <w:rsid w:val="00041602"/>
    <w:rsid w:val="00042349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54B"/>
    <w:rsid w:val="000529F9"/>
    <w:rsid w:val="000538D6"/>
    <w:rsid w:val="0005482D"/>
    <w:rsid w:val="00054D68"/>
    <w:rsid w:val="00054DF8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6B4"/>
    <w:rsid w:val="0007476D"/>
    <w:rsid w:val="00074C3A"/>
    <w:rsid w:val="00074F57"/>
    <w:rsid w:val="0007518A"/>
    <w:rsid w:val="00076AF0"/>
    <w:rsid w:val="00076BEB"/>
    <w:rsid w:val="000772A7"/>
    <w:rsid w:val="000776C6"/>
    <w:rsid w:val="00080651"/>
    <w:rsid w:val="00083146"/>
    <w:rsid w:val="00083CA4"/>
    <w:rsid w:val="00083D02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DBF"/>
    <w:rsid w:val="0009555C"/>
    <w:rsid w:val="00095F65"/>
    <w:rsid w:val="000966A9"/>
    <w:rsid w:val="00097061"/>
    <w:rsid w:val="00097D9D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F57"/>
    <w:rsid w:val="000C1166"/>
    <w:rsid w:val="000C1C0F"/>
    <w:rsid w:val="000C1C7E"/>
    <w:rsid w:val="000C1D2E"/>
    <w:rsid w:val="000C2B1B"/>
    <w:rsid w:val="000C3CFA"/>
    <w:rsid w:val="000C408F"/>
    <w:rsid w:val="000C4799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B4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B53"/>
    <w:rsid w:val="001062DC"/>
    <w:rsid w:val="001068B9"/>
    <w:rsid w:val="00107525"/>
    <w:rsid w:val="0011076F"/>
    <w:rsid w:val="00110778"/>
    <w:rsid w:val="00110793"/>
    <w:rsid w:val="00110B75"/>
    <w:rsid w:val="001110F1"/>
    <w:rsid w:val="00111122"/>
    <w:rsid w:val="00111142"/>
    <w:rsid w:val="001112A9"/>
    <w:rsid w:val="001126B6"/>
    <w:rsid w:val="0011371E"/>
    <w:rsid w:val="0011391C"/>
    <w:rsid w:val="00113AAD"/>
    <w:rsid w:val="00113CBB"/>
    <w:rsid w:val="00113DB3"/>
    <w:rsid w:val="0011603E"/>
    <w:rsid w:val="00116180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178A"/>
    <w:rsid w:val="00171DC7"/>
    <w:rsid w:val="001722DF"/>
    <w:rsid w:val="0017277B"/>
    <w:rsid w:val="0017350C"/>
    <w:rsid w:val="001735E4"/>
    <w:rsid w:val="001748EE"/>
    <w:rsid w:val="00174CD2"/>
    <w:rsid w:val="001751CF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670C"/>
    <w:rsid w:val="001D6D52"/>
    <w:rsid w:val="001E080B"/>
    <w:rsid w:val="001E094B"/>
    <w:rsid w:val="001E1472"/>
    <w:rsid w:val="001E1624"/>
    <w:rsid w:val="001E28D7"/>
    <w:rsid w:val="001E2F62"/>
    <w:rsid w:val="001E33EC"/>
    <w:rsid w:val="001E3DB8"/>
    <w:rsid w:val="001E439E"/>
    <w:rsid w:val="001E64CA"/>
    <w:rsid w:val="001E6575"/>
    <w:rsid w:val="001E7415"/>
    <w:rsid w:val="001E7A7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6CF"/>
    <w:rsid w:val="00230B68"/>
    <w:rsid w:val="00231B21"/>
    <w:rsid w:val="00231CB8"/>
    <w:rsid w:val="00232CE9"/>
    <w:rsid w:val="00233387"/>
    <w:rsid w:val="00234594"/>
    <w:rsid w:val="002352C6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3C5"/>
    <w:rsid w:val="0024456A"/>
    <w:rsid w:val="002452E6"/>
    <w:rsid w:val="0024540E"/>
    <w:rsid w:val="00245CFB"/>
    <w:rsid w:val="0024612B"/>
    <w:rsid w:val="00246FC6"/>
    <w:rsid w:val="002475B2"/>
    <w:rsid w:val="002504FE"/>
    <w:rsid w:val="00250B94"/>
    <w:rsid w:val="00250C21"/>
    <w:rsid w:val="0025259F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7939"/>
    <w:rsid w:val="0027197F"/>
    <w:rsid w:val="0027225F"/>
    <w:rsid w:val="00272296"/>
    <w:rsid w:val="002723B5"/>
    <w:rsid w:val="00272749"/>
    <w:rsid w:val="00272A67"/>
    <w:rsid w:val="00273749"/>
    <w:rsid w:val="00281301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204C"/>
    <w:rsid w:val="002A208F"/>
    <w:rsid w:val="002A218B"/>
    <w:rsid w:val="002A2775"/>
    <w:rsid w:val="002A3038"/>
    <w:rsid w:val="002A3DC0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578B"/>
    <w:rsid w:val="002D69EF"/>
    <w:rsid w:val="002D6DC9"/>
    <w:rsid w:val="002D73C2"/>
    <w:rsid w:val="002E21DA"/>
    <w:rsid w:val="002E31D7"/>
    <w:rsid w:val="002E32FF"/>
    <w:rsid w:val="002E3F99"/>
    <w:rsid w:val="002E5076"/>
    <w:rsid w:val="002E56E3"/>
    <w:rsid w:val="002E5CFC"/>
    <w:rsid w:val="002E674F"/>
    <w:rsid w:val="002E6ACE"/>
    <w:rsid w:val="002E73DC"/>
    <w:rsid w:val="002E777E"/>
    <w:rsid w:val="002E78AD"/>
    <w:rsid w:val="002F02F6"/>
    <w:rsid w:val="002F03C6"/>
    <w:rsid w:val="002F0E33"/>
    <w:rsid w:val="002F0FB7"/>
    <w:rsid w:val="002F133C"/>
    <w:rsid w:val="002F1569"/>
    <w:rsid w:val="002F1663"/>
    <w:rsid w:val="002F16D9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FBA"/>
    <w:rsid w:val="003140DF"/>
    <w:rsid w:val="00314142"/>
    <w:rsid w:val="00314B5D"/>
    <w:rsid w:val="00314CFF"/>
    <w:rsid w:val="00315348"/>
    <w:rsid w:val="00315FF1"/>
    <w:rsid w:val="003169AE"/>
    <w:rsid w:val="00316D01"/>
    <w:rsid w:val="00316ECC"/>
    <w:rsid w:val="0032054C"/>
    <w:rsid w:val="00320E2B"/>
    <w:rsid w:val="003218AD"/>
    <w:rsid w:val="00321A20"/>
    <w:rsid w:val="00321C8F"/>
    <w:rsid w:val="00321F29"/>
    <w:rsid w:val="00321F52"/>
    <w:rsid w:val="003221AF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650C"/>
    <w:rsid w:val="003469EB"/>
    <w:rsid w:val="003476C2"/>
    <w:rsid w:val="00347D21"/>
    <w:rsid w:val="0035011F"/>
    <w:rsid w:val="0035023F"/>
    <w:rsid w:val="00350296"/>
    <w:rsid w:val="003506D5"/>
    <w:rsid w:val="00351884"/>
    <w:rsid w:val="00352D4C"/>
    <w:rsid w:val="003531D4"/>
    <w:rsid w:val="00355A27"/>
    <w:rsid w:val="00357EF0"/>
    <w:rsid w:val="003602B6"/>
    <w:rsid w:val="00360AEE"/>
    <w:rsid w:val="00361014"/>
    <w:rsid w:val="00361952"/>
    <w:rsid w:val="00361F1A"/>
    <w:rsid w:val="00362FDB"/>
    <w:rsid w:val="003639B6"/>
    <w:rsid w:val="00363B44"/>
    <w:rsid w:val="00365027"/>
    <w:rsid w:val="003653A8"/>
    <w:rsid w:val="00366CBD"/>
    <w:rsid w:val="00367183"/>
    <w:rsid w:val="00367439"/>
    <w:rsid w:val="003678D8"/>
    <w:rsid w:val="00370648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8B1"/>
    <w:rsid w:val="00383893"/>
    <w:rsid w:val="00383CD0"/>
    <w:rsid w:val="00384540"/>
    <w:rsid w:val="00384607"/>
    <w:rsid w:val="00384B07"/>
    <w:rsid w:val="00385D9B"/>
    <w:rsid w:val="003860C0"/>
    <w:rsid w:val="00386913"/>
    <w:rsid w:val="00386D63"/>
    <w:rsid w:val="00387A58"/>
    <w:rsid w:val="00387DEC"/>
    <w:rsid w:val="003900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D74"/>
    <w:rsid w:val="003A3E82"/>
    <w:rsid w:val="003A42DA"/>
    <w:rsid w:val="003A4C9F"/>
    <w:rsid w:val="003A5487"/>
    <w:rsid w:val="003A55A1"/>
    <w:rsid w:val="003A6595"/>
    <w:rsid w:val="003A6F4F"/>
    <w:rsid w:val="003A6F8A"/>
    <w:rsid w:val="003A754B"/>
    <w:rsid w:val="003A778B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AEC"/>
    <w:rsid w:val="003C5051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74FE"/>
    <w:rsid w:val="003D76CE"/>
    <w:rsid w:val="003D7D3E"/>
    <w:rsid w:val="003E0533"/>
    <w:rsid w:val="003E3485"/>
    <w:rsid w:val="003E3E39"/>
    <w:rsid w:val="003E464C"/>
    <w:rsid w:val="003E5A32"/>
    <w:rsid w:val="003E6346"/>
    <w:rsid w:val="003E670C"/>
    <w:rsid w:val="003E68D5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4C48"/>
    <w:rsid w:val="004552F5"/>
    <w:rsid w:val="004554FD"/>
    <w:rsid w:val="004570C7"/>
    <w:rsid w:val="004570D5"/>
    <w:rsid w:val="0045721B"/>
    <w:rsid w:val="00457346"/>
    <w:rsid w:val="00460ADD"/>
    <w:rsid w:val="00460F25"/>
    <w:rsid w:val="004621D7"/>
    <w:rsid w:val="00462255"/>
    <w:rsid w:val="00466C51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B0F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90432"/>
    <w:rsid w:val="00490963"/>
    <w:rsid w:val="00491F58"/>
    <w:rsid w:val="00492F35"/>
    <w:rsid w:val="00492F89"/>
    <w:rsid w:val="00493F52"/>
    <w:rsid w:val="00494B62"/>
    <w:rsid w:val="00495CFD"/>
    <w:rsid w:val="00496813"/>
    <w:rsid w:val="0049741A"/>
    <w:rsid w:val="004A01C7"/>
    <w:rsid w:val="004A4417"/>
    <w:rsid w:val="004A4505"/>
    <w:rsid w:val="004A50EC"/>
    <w:rsid w:val="004A5265"/>
    <w:rsid w:val="004A75B2"/>
    <w:rsid w:val="004B0359"/>
    <w:rsid w:val="004B189B"/>
    <w:rsid w:val="004B204F"/>
    <w:rsid w:val="004B33EF"/>
    <w:rsid w:val="004B4036"/>
    <w:rsid w:val="004B43A9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416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F54"/>
    <w:rsid w:val="005065C9"/>
    <w:rsid w:val="00506817"/>
    <w:rsid w:val="00506897"/>
    <w:rsid w:val="00510A82"/>
    <w:rsid w:val="00510EE5"/>
    <w:rsid w:val="00510FC7"/>
    <w:rsid w:val="005110E7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6C4"/>
    <w:rsid w:val="00534A07"/>
    <w:rsid w:val="00535C34"/>
    <w:rsid w:val="00536695"/>
    <w:rsid w:val="00536E84"/>
    <w:rsid w:val="00537C02"/>
    <w:rsid w:val="00537C9A"/>
    <w:rsid w:val="00540291"/>
    <w:rsid w:val="00541D25"/>
    <w:rsid w:val="0054244E"/>
    <w:rsid w:val="00544C67"/>
    <w:rsid w:val="00545BC0"/>
    <w:rsid w:val="005463D6"/>
    <w:rsid w:val="005477E0"/>
    <w:rsid w:val="00547ACA"/>
    <w:rsid w:val="0055168E"/>
    <w:rsid w:val="00551B91"/>
    <w:rsid w:val="00552DEA"/>
    <w:rsid w:val="00553619"/>
    <w:rsid w:val="00553EE2"/>
    <w:rsid w:val="005541C3"/>
    <w:rsid w:val="00554452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3067"/>
    <w:rsid w:val="00573203"/>
    <w:rsid w:val="005739E3"/>
    <w:rsid w:val="00575265"/>
    <w:rsid w:val="00575B9D"/>
    <w:rsid w:val="00575ED5"/>
    <w:rsid w:val="0057656E"/>
    <w:rsid w:val="00576665"/>
    <w:rsid w:val="00576A63"/>
    <w:rsid w:val="00577E21"/>
    <w:rsid w:val="00580C5E"/>
    <w:rsid w:val="00581D6B"/>
    <w:rsid w:val="0058257C"/>
    <w:rsid w:val="0058267E"/>
    <w:rsid w:val="00582708"/>
    <w:rsid w:val="00583662"/>
    <w:rsid w:val="00584769"/>
    <w:rsid w:val="005847C7"/>
    <w:rsid w:val="0058497F"/>
    <w:rsid w:val="00585175"/>
    <w:rsid w:val="0058556E"/>
    <w:rsid w:val="00587000"/>
    <w:rsid w:val="0058796B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F85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14DD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6040"/>
    <w:rsid w:val="006077D9"/>
    <w:rsid w:val="0060798D"/>
    <w:rsid w:val="00607D3C"/>
    <w:rsid w:val="006104F1"/>
    <w:rsid w:val="006108E9"/>
    <w:rsid w:val="006115B4"/>
    <w:rsid w:val="00612533"/>
    <w:rsid w:val="006127F7"/>
    <w:rsid w:val="00612870"/>
    <w:rsid w:val="00612FE6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2640"/>
    <w:rsid w:val="00632FC2"/>
    <w:rsid w:val="00633016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6787"/>
    <w:rsid w:val="00656863"/>
    <w:rsid w:val="00657519"/>
    <w:rsid w:val="006576A1"/>
    <w:rsid w:val="00660587"/>
    <w:rsid w:val="006605E0"/>
    <w:rsid w:val="00661BA3"/>
    <w:rsid w:val="00661E4A"/>
    <w:rsid w:val="00662566"/>
    <w:rsid w:val="0066418B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F62"/>
    <w:rsid w:val="006B64ED"/>
    <w:rsid w:val="006B6A53"/>
    <w:rsid w:val="006B6B95"/>
    <w:rsid w:val="006B7199"/>
    <w:rsid w:val="006B7587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F008F"/>
    <w:rsid w:val="006F0257"/>
    <w:rsid w:val="006F0722"/>
    <w:rsid w:val="006F0B28"/>
    <w:rsid w:val="006F1AD6"/>
    <w:rsid w:val="006F34F1"/>
    <w:rsid w:val="006F4224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54C1"/>
    <w:rsid w:val="007267D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5424"/>
    <w:rsid w:val="007379F0"/>
    <w:rsid w:val="00741A5D"/>
    <w:rsid w:val="00742BB5"/>
    <w:rsid w:val="00742F51"/>
    <w:rsid w:val="00743C74"/>
    <w:rsid w:val="00743F8D"/>
    <w:rsid w:val="007448A4"/>
    <w:rsid w:val="007455A6"/>
    <w:rsid w:val="00745E8D"/>
    <w:rsid w:val="00746C2F"/>
    <w:rsid w:val="00746F50"/>
    <w:rsid w:val="00750548"/>
    <w:rsid w:val="0075123C"/>
    <w:rsid w:val="00751CDE"/>
    <w:rsid w:val="00754435"/>
    <w:rsid w:val="007553C1"/>
    <w:rsid w:val="00756177"/>
    <w:rsid w:val="00756B7C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B97"/>
    <w:rsid w:val="00770D18"/>
    <w:rsid w:val="00771CE0"/>
    <w:rsid w:val="00772319"/>
    <w:rsid w:val="007742D2"/>
    <w:rsid w:val="00775398"/>
    <w:rsid w:val="007767C6"/>
    <w:rsid w:val="00776863"/>
    <w:rsid w:val="007772C4"/>
    <w:rsid w:val="007777EE"/>
    <w:rsid w:val="00777FDE"/>
    <w:rsid w:val="0078052C"/>
    <w:rsid w:val="00780BBB"/>
    <w:rsid w:val="00781206"/>
    <w:rsid w:val="007812F9"/>
    <w:rsid w:val="00781EFC"/>
    <w:rsid w:val="007820D6"/>
    <w:rsid w:val="0078228D"/>
    <w:rsid w:val="00782F56"/>
    <w:rsid w:val="00785530"/>
    <w:rsid w:val="007900F4"/>
    <w:rsid w:val="00790C34"/>
    <w:rsid w:val="00790D9E"/>
    <w:rsid w:val="0079108C"/>
    <w:rsid w:val="00791465"/>
    <w:rsid w:val="007914BC"/>
    <w:rsid w:val="007918DA"/>
    <w:rsid w:val="00791DF6"/>
    <w:rsid w:val="00793159"/>
    <w:rsid w:val="007936ED"/>
    <w:rsid w:val="00793A60"/>
    <w:rsid w:val="007940D2"/>
    <w:rsid w:val="0079486B"/>
    <w:rsid w:val="007948A4"/>
    <w:rsid w:val="0079648E"/>
    <w:rsid w:val="0079689E"/>
    <w:rsid w:val="00796B3F"/>
    <w:rsid w:val="00796EA9"/>
    <w:rsid w:val="00796F65"/>
    <w:rsid w:val="0079753D"/>
    <w:rsid w:val="00797B3B"/>
    <w:rsid w:val="007A0B0D"/>
    <w:rsid w:val="007A11FA"/>
    <w:rsid w:val="007A21F1"/>
    <w:rsid w:val="007A2281"/>
    <w:rsid w:val="007A2488"/>
    <w:rsid w:val="007A27EE"/>
    <w:rsid w:val="007A42AA"/>
    <w:rsid w:val="007A4A63"/>
    <w:rsid w:val="007A5A99"/>
    <w:rsid w:val="007A5FBA"/>
    <w:rsid w:val="007B207D"/>
    <w:rsid w:val="007B44B6"/>
    <w:rsid w:val="007B483E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DED"/>
    <w:rsid w:val="007C41D6"/>
    <w:rsid w:val="007C46CA"/>
    <w:rsid w:val="007C47CD"/>
    <w:rsid w:val="007C4F5E"/>
    <w:rsid w:val="007C4FFC"/>
    <w:rsid w:val="007C5297"/>
    <w:rsid w:val="007C64F6"/>
    <w:rsid w:val="007C69F6"/>
    <w:rsid w:val="007C7E19"/>
    <w:rsid w:val="007D0B2C"/>
    <w:rsid w:val="007D0C9B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1A66"/>
    <w:rsid w:val="007E1CE9"/>
    <w:rsid w:val="007E1D98"/>
    <w:rsid w:val="007E23DC"/>
    <w:rsid w:val="007E2543"/>
    <w:rsid w:val="007E30C5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7C2D"/>
    <w:rsid w:val="00830646"/>
    <w:rsid w:val="00830924"/>
    <w:rsid w:val="00830DC3"/>
    <w:rsid w:val="00831439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7112"/>
    <w:rsid w:val="00847CDD"/>
    <w:rsid w:val="00850057"/>
    <w:rsid w:val="008503DB"/>
    <w:rsid w:val="00850DB9"/>
    <w:rsid w:val="00851791"/>
    <w:rsid w:val="008519DA"/>
    <w:rsid w:val="00852FF2"/>
    <w:rsid w:val="00854AEA"/>
    <w:rsid w:val="00857761"/>
    <w:rsid w:val="00857837"/>
    <w:rsid w:val="00857C14"/>
    <w:rsid w:val="00857CD4"/>
    <w:rsid w:val="00861C12"/>
    <w:rsid w:val="0086326C"/>
    <w:rsid w:val="0086357D"/>
    <w:rsid w:val="00864EFD"/>
    <w:rsid w:val="00867F26"/>
    <w:rsid w:val="00871743"/>
    <w:rsid w:val="00872A58"/>
    <w:rsid w:val="00872ADD"/>
    <w:rsid w:val="00872B6E"/>
    <w:rsid w:val="008735C6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6A0"/>
    <w:rsid w:val="0088576F"/>
    <w:rsid w:val="00885E38"/>
    <w:rsid w:val="0088733D"/>
    <w:rsid w:val="008878B1"/>
    <w:rsid w:val="00887BEA"/>
    <w:rsid w:val="00892A84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EB0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6ED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9E"/>
    <w:rsid w:val="008F55F6"/>
    <w:rsid w:val="008F58FE"/>
    <w:rsid w:val="008F5DF2"/>
    <w:rsid w:val="008F6879"/>
    <w:rsid w:val="008F6C9D"/>
    <w:rsid w:val="008F774E"/>
    <w:rsid w:val="009016F1"/>
    <w:rsid w:val="00901780"/>
    <w:rsid w:val="009020D5"/>
    <w:rsid w:val="009024BF"/>
    <w:rsid w:val="0090295F"/>
    <w:rsid w:val="009029FC"/>
    <w:rsid w:val="0090402D"/>
    <w:rsid w:val="00904E6A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A05"/>
    <w:rsid w:val="00925DA5"/>
    <w:rsid w:val="00925E49"/>
    <w:rsid w:val="009263C9"/>
    <w:rsid w:val="009266E5"/>
    <w:rsid w:val="00926EB9"/>
    <w:rsid w:val="00926F06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F68"/>
    <w:rsid w:val="00954E12"/>
    <w:rsid w:val="00955AA7"/>
    <w:rsid w:val="009565EB"/>
    <w:rsid w:val="00960922"/>
    <w:rsid w:val="00961E97"/>
    <w:rsid w:val="0096277E"/>
    <w:rsid w:val="009647BC"/>
    <w:rsid w:val="00964A4A"/>
    <w:rsid w:val="009661C4"/>
    <w:rsid w:val="00966500"/>
    <w:rsid w:val="00966532"/>
    <w:rsid w:val="00966610"/>
    <w:rsid w:val="00966616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4FA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344"/>
    <w:rsid w:val="009B260C"/>
    <w:rsid w:val="009B2CA9"/>
    <w:rsid w:val="009B3959"/>
    <w:rsid w:val="009B3BE6"/>
    <w:rsid w:val="009B3C5D"/>
    <w:rsid w:val="009B4CFB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7F4"/>
    <w:rsid w:val="009F6A08"/>
    <w:rsid w:val="009F6FA9"/>
    <w:rsid w:val="009F7196"/>
    <w:rsid w:val="00A000CE"/>
    <w:rsid w:val="00A00DE8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41DE"/>
    <w:rsid w:val="00A34266"/>
    <w:rsid w:val="00A34786"/>
    <w:rsid w:val="00A34C33"/>
    <w:rsid w:val="00A3516A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701EB"/>
    <w:rsid w:val="00A70572"/>
    <w:rsid w:val="00A70C1C"/>
    <w:rsid w:val="00A71041"/>
    <w:rsid w:val="00A721A3"/>
    <w:rsid w:val="00A735BB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C3F"/>
    <w:rsid w:val="00AB6AF0"/>
    <w:rsid w:val="00AB77B5"/>
    <w:rsid w:val="00AC0000"/>
    <w:rsid w:val="00AC03E1"/>
    <w:rsid w:val="00AC1524"/>
    <w:rsid w:val="00AC2CC9"/>
    <w:rsid w:val="00AC2D55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700"/>
    <w:rsid w:val="00AD35BC"/>
    <w:rsid w:val="00AD39FB"/>
    <w:rsid w:val="00AD42BC"/>
    <w:rsid w:val="00AD4A5E"/>
    <w:rsid w:val="00AD4EB5"/>
    <w:rsid w:val="00AD5127"/>
    <w:rsid w:val="00AD5476"/>
    <w:rsid w:val="00AD68BE"/>
    <w:rsid w:val="00AD7751"/>
    <w:rsid w:val="00AE0804"/>
    <w:rsid w:val="00AE1C6D"/>
    <w:rsid w:val="00AE34BA"/>
    <w:rsid w:val="00AE4350"/>
    <w:rsid w:val="00AE51CF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C05"/>
    <w:rsid w:val="00B156EC"/>
    <w:rsid w:val="00B15FF1"/>
    <w:rsid w:val="00B1606A"/>
    <w:rsid w:val="00B16B91"/>
    <w:rsid w:val="00B16F76"/>
    <w:rsid w:val="00B1743F"/>
    <w:rsid w:val="00B1764D"/>
    <w:rsid w:val="00B2013C"/>
    <w:rsid w:val="00B20E5C"/>
    <w:rsid w:val="00B2111C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99A"/>
    <w:rsid w:val="00B34938"/>
    <w:rsid w:val="00B35029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9FC"/>
    <w:rsid w:val="00B57E10"/>
    <w:rsid w:val="00B60682"/>
    <w:rsid w:val="00B60712"/>
    <w:rsid w:val="00B61093"/>
    <w:rsid w:val="00B61416"/>
    <w:rsid w:val="00B63542"/>
    <w:rsid w:val="00B63F29"/>
    <w:rsid w:val="00B6444C"/>
    <w:rsid w:val="00B650B6"/>
    <w:rsid w:val="00B651B0"/>
    <w:rsid w:val="00B65BB9"/>
    <w:rsid w:val="00B67159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7A6"/>
    <w:rsid w:val="00B838FD"/>
    <w:rsid w:val="00B855CF"/>
    <w:rsid w:val="00B857E2"/>
    <w:rsid w:val="00B85A1E"/>
    <w:rsid w:val="00B86FA3"/>
    <w:rsid w:val="00B87790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F94"/>
    <w:rsid w:val="00BA212F"/>
    <w:rsid w:val="00BA2F37"/>
    <w:rsid w:val="00BA3443"/>
    <w:rsid w:val="00BA39ED"/>
    <w:rsid w:val="00BA41B5"/>
    <w:rsid w:val="00BA55B4"/>
    <w:rsid w:val="00BA5B7F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5236"/>
    <w:rsid w:val="00BD5E65"/>
    <w:rsid w:val="00BD6411"/>
    <w:rsid w:val="00BD69EF"/>
    <w:rsid w:val="00BD6A8F"/>
    <w:rsid w:val="00BD6AA2"/>
    <w:rsid w:val="00BD70A4"/>
    <w:rsid w:val="00BD72D1"/>
    <w:rsid w:val="00BD7CDB"/>
    <w:rsid w:val="00BD7D0B"/>
    <w:rsid w:val="00BE0A72"/>
    <w:rsid w:val="00BE0CB1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B2"/>
    <w:rsid w:val="00C049D2"/>
    <w:rsid w:val="00C06015"/>
    <w:rsid w:val="00C075DE"/>
    <w:rsid w:val="00C116EB"/>
    <w:rsid w:val="00C1223F"/>
    <w:rsid w:val="00C1254A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A96"/>
    <w:rsid w:val="00C255CC"/>
    <w:rsid w:val="00C25B3F"/>
    <w:rsid w:val="00C25DB5"/>
    <w:rsid w:val="00C25E68"/>
    <w:rsid w:val="00C269E7"/>
    <w:rsid w:val="00C26B07"/>
    <w:rsid w:val="00C27203"/>
    <w:rsid w:val="00C27B3B"/>
    <w:rsid w:val="00C30EA3"/>
    <w:rsid w:val="00C31456"/>
    <w:rsid w:val="00C31D8B"/>
    <w:rsid w:val="00C33280"/>
    <w:rsid w:val="00C339C1"/>
    <w:rsid w:val="00C343D1"/>
    <w:rsid w:val="00C37EA3"/>
    <w:rsid w:val="00C401CE"/>
    <w:rsid w:val="00C40DCE"/>
    <w:rsid w:val="00C4179D"/>
    <w:rsid w:val="00C429DA"/>
    <w:rsid w:val="00C43EED"/>
    <w:rsid w:val="00C44D0D"/>
    <w:rsid w:val="00C44E52"/>
    <w:rsid w:val="00C462AC"/>
    <w:rsid w:val="00C467AA"/>
    <w:rsid w:val="00C46AFE"/>
    <w:rsid w:val="00C46C47"/>
    <w:rsid w:val="00C46FC9"/>
    <w:rsid w:val="00C47032"/>
    <w:rsid w:val="00C5026B"/>
    <w:rsid w:val="00C5093C"/>
    <w:rsid w:val="00C50AB0"/>
    <w:rsid w:val="00C512D4"/>
    <w:rsid w:val="00C51A0C"/>
    <w:rsid w:val="00C52153"/>
    <w:rsid w:val="00C52A45"/>
    <w:rsid w:val="00C539F9"/>
    <w:rsid w:val="00C544C2"/>
    <w:rsid w:val="00C54515"/>
    <w:rsid w:val="00C54B88"/>
    <w:rsid w:val="00C54F42"/>
    <w:rsid w:val="00C56579"/>
    <w:rsid w:val="00C60550"/>
    <w:rsid w:val="00C613D6"/>
    <w:rsid w:val="00C625B5"/>
    <w:rsid w:val="00C62906"/>
    <w:rsid w:val="00C62BE6"/>
    <w:rsid w:val="00C6343C"/>
    <w:rsid w:val="00C63483"/>
    <w:rsid w:val="00C637DA"/>
    <w:rsid w:val="00C6538C"/>
    <w:rsid w:val="00C65C43"/>
    <w:rsid w:val="00C6624D"/>
    <w:rsid w:val="00C664B7"/>
    <w:rsid w:val="00C6761E"/>
    <w:rsid w:val="00C678AF"/>
    <w:rsid w:val="00C67BD1"/>
    <w:rsid w:val="00C7003C"/>
    <w:rsid w:val="00C71DE1"/>
    <w:rsid w:val="00C72C17"/>
    <w:rsid w:val="00C72F5A"/>
    <w:rsid w:val="00C73984"/>
    <w:rsid w:val="00C73A8B"/>
    <w:rsid w:val="00C75ADE"/>
    <w:rsid w:val="00C7636E"/>
    <w:rsid w:val="00C76455"/>
    <w:rsid w:val="00C768F0"/>
    <w:rsid w:val="00C76D05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F46"/>
    <w:rsid w:val="00CC3FEC"/>
    <w:rsid w:val="00CC49F2"/>
    <w:rsid w:val="00CC4B50"/>
    <w:rsid w:val="00CC661A"/>
    <w:rsid w:val="00CC6765"/>
    <w:rsid w:val="00CC7441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7DE6"/>
    <w:rsid w:val="00D0057D"/>
    <w:rsid w:val="00D01FA7"/>
    <w:rsid w:val="00D0208E"/>
    <w:rsid w:val="00D023A1"/>
    <w:rsid w:val="00D02AEC"/>
    <w:rsid w:val="00D02E7B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441B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F70"/>
    <w:rsid w:val="00D3110E"/>
    <w:rsid w:val="00D32D95"/>
    <w:rsid w:val="00D331FB"/>
    <w:rsid w:val="00D341F3"/>
    <w:rsid w:val="00D3432B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65F5"/>
    <w:rsid w:val="00D467E3"/>
    <w:rsid w:val="00D46D6C"/>
    <w:rsid w:val="00D47B37"/>
    <w:rsid w:val="00D503ED"/>
    <w:rsid w:val="00D51441"/>
    <w:rsid w:val="00D524E5"/>
    <w:rsid w:val="00D542BF"/>
    <w:rsid w:val="00D55220"/>
    <w:rsid w:val="00D55635"/>
    <w:rsid w:val="00D57971"/>
    <w:rsid w:val="00D57D50"/>
    <w:rsid w:val="00D61073"/>
    <w:rsid w:val="00D61322"/>
    <w:rsid w:val="00D616D7"/>
    <w:rsid w:val="00D61D42"/>
    <w:rsid w:val="00D61EBB"/>
    <w:rsid w:val="00D63072"/>
    <w:rsid w:val="00D6309D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72B9"/>
    <w:rsid w:val="00DA7DE6"/>
    <w:rsid w:val="00DB0465"/>
    <w:rsid w:val="00DB0791"/>
    <w:rsid w:val="00DB0BFF"/>
    <w:rsid w:val="00DB0E5B"/>
    <w:rsid w:val="00DB1292"/>
    <w:rsid w:val="00DB24A4"/>
    <w:rsid w:val="00DB30F9"/>
    <w:rsid w:val="00DB4012"/>
    <w:rsid w:val="00DB40F6"/>
    <w:rsid w:val="00DB4244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D0249"/>
    <w:rsid w:val="00DD0B83"/>
    <w:rsid w:val="00DD16F2"/>
    <w:rsid w:val="00DD1E85"/>
    <w:rsid w:val="00DD205B"/>
    <w:rsid w:val="00DD2CB4"/>
    <w:rsid w:val="00DD2D5C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2E0"/>
    <w:rsid w:val="00DE268E"/>
    <w:rsid w:val="00DE3420"/>
    <w:rsid w:val="00DE4B0F"/>
    <w:rsid w:val="00DE56CA"/>
    <w:rsid w:val="00DE5BC8"/>
    <w:rsid w:val="00DE6007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F14"/>
    <w:rsid w:val="00E0101A"/>
    <w:rsid w:val="00E0173E"/>
    <w:rsid w:val="00E01E66"/>
    <w:rsid w:val="00E02622"/>
    <w:rsid w:val="00E03043"/>
    <w:rsid w:val="00E03898"/>
    <w:rsid w:val="00E043A6"/>
    <w:rsid w:val="00E048E6"/>
    <w:rsid w:val="00E055D0"/>
    <w:rsid w:val="00E068E5"/>
    <w:rsid w:val="00E06F10"/>
    <w:rsid w:val="00E0710E"/>
    <w:rsid w:val="00E076D2"/>
    <w:rsid w:val="00E07F80"/>
    <w:rsid w:val="00E1197F"/>
    <w:rsid w:val="00E11D5E"/>
    <w:rsid w:val="00E13918"/>
    <w:rsid w:val="00E13A5C"/>
    <w:rsid w:val="00E14B51"/>
    <w:rsid w:val="00E15708"/>
    <w:rsid w:val="00E17932"/>
    <w:rsid w:val="00E17DD9"/>
    <w:rsid w:val="00E20617"/>
    <w:rsid w:val="00E20A9F"/>
    <w:rsid w:val="00E2101F"/>
    <w:rsid w:val="00E214AB"/>
    <w:rsid w:val="00E233D3"/>
    <w:rsid w:val="00E2381A"/>
    <w:rsid w:val="00E23BC8"/>
    <w:rsid w:val="00E2495A"/>
    <w:rsid w:val="00E24BCD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51B9"/>
    <w:rsid w:val="00E35331"/>
    <w:rsid w:val="00E35B50"/>
    <w:rsid w:val="00E4047D"/>
    <w:rsid w:val="00E40F08"/>
    <w:rsid w:val="00E4290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EA5"/>
    <w:rsid w:val="00E5203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C6B"/>
    <w:rsid w:val="00E74B77"/>
    <w:rsid w:val="00E74F0C"/>
    <w:rsid w:val="00E77392"/>
    <w:rsid w:val="00E80BFB"/>
    <w:rsid w:val="00E82144"/>
    <w:rsid w:val="00E82AFC"/>
    <w:rsid w:val="00E82F5F"/>
    <w:rsid w:val="00E83B15"/>
    <w:rsid w:val="00E83D86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D01D7"/>
    <w:rsid w:val="00ED0C6D"/>
    <w:rsid w:val="00ED127D"/>
    <w:rsid w:val="00ED12E2"/>
    <w:rsid w:val="00ED16D6"/>
    <w:rsid w:val="00ED215B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5C8"/>
    <w:rsid w:val="00F07447"/>
    <w:rsid w:val="00F07504"/>
    <w:rsid w:val="00F078F5"/>
    <w:rsid w:val="00F113EB"/>
    <w:rsid w:val="00F121BE"/>
    <w:rsid w:val="00F125DE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33ED"/>
    <w:rsid w:val="00F23555"/>
    <w:rsid w:val="00F244ED"/>
    <w:rsid w:val="00F24DE2"/>
    <w:rsid w:val="00F26659"/>
    <w:rsid w:val="00F27508"/>
    <w:rsid w:val="00F27E37"/>
    <w:rsid w:val="00F31338"/>
    <w:rsid w:val="00F318B7"/>
    <w:rsid w:val="00F319A2"/>
    <w:rsid w:val="00F31BCC"/>
    <w:rsid w:val="00F32942"/>
    <w:rsid w:val="00F337B5"/>
    <w:rsid w:val="00F33877"/>
    <w:rsid w:val="00F33911"/>
    <w:rsid w:val="00F351CC"/>
    <w:rsid w:val="00F36F60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8FE"/>
    <w:rsid w:val="00F47E4D"/>
    <w:rsid w:val="00F541CA"/>
    <w:rsid w:val="00F54264"/>
    <w:rsid w:val="00F55F57"/>
    <w:rsid w:val="00F56491"/>
    <w:rsid w:val="00F56BD2"/>
    <w:rsid w:val="00F56D4E"/>
    <w:rsid w:val="00F61224"/>
    <w:rsid w:val="00F61330"/>
    <w:rsid w:val="00F6148E"/>
    <w:rsid w:val="00F62817"/>
    <w:rsid w:val="00F631E7"/>
    <w:rsid w:val="00F6346B"/>
    <w:rsid w:val="00F638D9"/>
    <w:rsid w:val="00F65CFD"/>
    <w:rsid w:val="00F65ECC"/>
    <w:rsid w:val="00F70BAF"/>
    <w:rsid w:val="00F71A1C"/>
    <w:rsid w:val="00F71DBB"/>
    <w:rsid w:val="00F73447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955"/>
    <w:rsid w:val="00F92F34"/>
    <w:rsid w:val="00F93538"/>
    <w:rsid w:val="00F93837"/>
    <w:rsid w:val="00F93B17"/>
    <w:rsid w:val="00F95A1A"/>
    <w:rsid w:val="00F96591"/>
    <w:rsid w:val="00F96CAB"/>
    <w:rsid w:val="00FA0A7C"/>
    <w:rsid w:val="00FA115C"/>
    <w:rsid w:val="00FA1362"/>
    <w:rsid w:val="00FA21B0"/>
    <w:rsid w:val="00FA3CB2"/>
    <w:rsid w:val="00FA48BC"/>
    <w:rsid w:val="00FA56BB"/>
    <w:rsid w:val="00FA59F9"/>
    <w:rsid w:val="00FA5CF9"/>
    <w:rsid w:val="00FA5FF4"/>
    <w:rsid w:val="00FA6F45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F9C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0199CA58D948656601B2DBE4F197BC5056F8B9E61AB03E5C38BEAE5QEc0E" TargetMode="External"/><Relationship Id="rId13" Type="http://schemas.openxmlformats.org/officeDocument/2006/relationships/hyperlink" Target="consultantplus://offline/ref=55B0199CA58D948656601B2DBE4F197BC5006F8B9F63AB03E5C38BEAE5E03EE223C59225511CB0F8Q7c5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B0199CA58D948656601B2DBE4F197BC2016F8B906EF609ED9A87E8QEc2E" TargetMode="External"/><Relationship Id="rId12" Type="http://schemas.openxmlformats.org/officeDocument/2006/relationships/hyperlink" Target="consultantplus://offline/ref=55B0199CA58D948656601B2DBE4F197BC5006F8B9F63AB03E5C38BEAE5E03EE223C59225511DB8F1Q7c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B0199CA58D948656601B2DBE4F197BC5006F8B9F63AB03E5C38BEAE5E03EE223C59225511BBCF5Q7c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0199CA58D948656601B2DBE4F197BC5066A879062AB03E5C38BEAE5E03EE223C59225511DB8F4Q7cEE" TargetMode="External"/><Relationship Id="rId11" Type="http://schemas.openxmlformats.org/officeDocument/2006/relationships/hyperlink" Target="consultantplus://offline/ref=55B0199CA58D948656601B2DBE4F197BC5056F8B9E61AB03E5C38BEAE5E03EE223C59225511DB0F0Q7cFE" TargetMode="External"/><Relationship Id="rId5" Type="http://schemas.openxmlformats.org/officeDocument/2006/relationships/hyperlink" Target="consultantplus://offline/ref=55B0199CA58D948656601B2DBE4F197BC5056F80926CAB03E5C38BEAE5E03EE223C59225511DB8F6Q7cDE" TargetMode="External"/><Relationship Id="rId15" Type="http://schemas.openxmlformats.org/officeDocument/2006/relationships/hyperlink" Target="consultantplus://offline/ref=55B0199CA58D948656601B2DBE4F197BC5006F8B9F63AB03E5C38BEAE5E03EE223C59225511CBFF4Q7cCE" TargetMode="External"/><Relationship Id="rId10" Type="http://schemas.openxmlformats.org/officeDocument/2006/relationships/hyperlink" Target="consultantplus://offline/ref=55B0199CA58D948656601B2DBE4F197BC5056F8B9E61AB03E5C38BEAE5E03EE223C59225511DB1F1Q7c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B0199CA58D948656601B2DBE4F197BC5056A839767AB03E5C38BEAE5E03EE223C5922758Q1cDE" TargetMode="External"/><Relationship Id="rId14" Type="http://schemas.openxmlformats.org/officeDocument/2006/relationships/hyperlink" Target="consultantplus://offline/ref=55B0199CA58D948656601B2DBE4F197BC5006F8B9F63AB03E5C38BEAE5E03EE223C59225511EBBF9Q7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8420</Words>
  <Characters>48000</Characters>
  <Application>Microsoft Office Word</Application>
  <DocSecurity>0</DocSecurity>
  <Lines>400</Lines>
  <Paragraphs>112</Paragraphs>
  <ScaleCrop>false</ScaleCrop>
  <Company>USN Team</Company>
  <LinksUpToDate>false</LinksUpToDate>
  <CharactersWithSpaces>56308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2014-08-29T04:28:00Z</dcterms:created>
  <dcterms:modified xsi:type="dcterms:W3CDTF">2014-08-29T04:28:00Z</dcterms:modified>
</cp:coreProperties>
</file>