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C" w:rsidRDefault="001F17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</w:pPr>
      <w:r>
        <w:t>Зарегистрировано в Минюсте России 25 августа 2014 г. N 33812</w:t>
      </w:r>
    </w:p>
    <w:p w:rsidR="001F172C" w:rsidRDefault="001F1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F172C" w:rsidRDefault="001F172C">
      <w:pPr>
        <w:pStyle w:val="ConsPlusTitle"/>
        <w:jc w:val="center"/>
      </w:pPr>
    </w:p>
    <w:p w:rsidR="001F172C" w:rsidRDefault="001F172C">
      <w:pPr>
        <w:pStyle w:val="ConsPlusTitle"/>
        <w:jc w:val="center"/>
      </w:pPr>
      <w:r>
        <w:t>ПРИКАЗ</w:t>
      </w:r>
    </w:p>
    <w:p w:rsidR="001F172C" w:rsidRDefault="001F172C">
      <w:pPr>
        <w:pStyle w:val="ConsPlusTitle"/>
        <w:jc w:val="center"/>
      </w:pPr>
      <w:r>
        <w:t>от 7 августа 2014 г. N 944</w:t>
      </w:r>
    </w:p>
    <w:p w:rsidR="001F172C" w:rsidRDefault="001F172C">
      <w:pPr>
        <w:pStyle w:val="ConsPlusTitle"/>
        <w:jc w:val="center"/>
      </w:pPr>
    </w:p>
    <w:p w:rsidR="001F172C" w:rsidRDefault="001F172C">
      <w:pPr>
        <w:pStyle w:val="ConsPlusTitle"/>
        <w:jc w:val="center"/>
      </w:pPr>
      <w:r>
        <w:t>ОБ УТВЕРЖДЕНИИ</w:t>
      </w:r>
    </w:p>
    <w:p w:rsidR="001F172C" w:rsidRDefault="001F17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F172C" w:rsidRDefault="001F172C">
      <w:pPr>
        <w:pStyle w:val="ConsPlusTitle"/>
        <w:jc w:val="center"/>
      </w:pPr>
      <w:r>
        <w:t>ВЫСШЕГО ОБРАЗОВАНИЯ ПО НАПРАВЛЕНИЮ ПОДГОТОВКИ 06.03.01</w:t>
      </w:r>
    </w:p>
    <w:p w:rsidR="001F172C" w:rsidRDefault="001F172C">
      <w:pPr>
        <w:pStyle w:val="ConsPlusTitle"/>
        <w:jc w:val="center"/>
      </w:pPr>
      <w:r>
        <w:t>БИОЛОГИЯ (УРОВЕНЬ БАКАЛАВРИАТА)</w:t>
      </w:r>
    </w:p>
    <w:p w:rsidR="001F172C" w:rsidRDefault="001F172C">
      <w:pPr>
        <w:pStyle w:val="ConsPlusNormal"/>
        <w:jc w:val="center"/>
      </w:pPr>
      <w:r>
        <w:t>Список изменяющих документов</w:t>
      </w:r>
    </w:p>
    <w:p w:rsidR="001F172C" w:rsidRDefault="001F172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F172C" w:rsidRDefault="001F172C">
      <w:pPr>
        <w:pStyle w:val="ConsPlusNormal"/>
        <w:jc w:val="center"/>
      </w:pPr>
    </w:p>
    <w:p w:rsidR="001F172C" w:rsidRDefault="001F172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06.03.01 Биология (уровень бакалавриата).</w:t>
      </w:r>
    </w:p>
    <w:p w:rsidR="001F172C" w:rsidRDefault="001F172C">
      <w:pPr>
        <w:pStyle w:val="ConsPlusNormal"/>
        <w:ind w:firstLine="540"/>
        <w:jc w:val="both"/>
      </w:pPr>
      <w:r>
        <w:t>2. Признать утратившими силу:</w:t>
      </w:r>
    </w:p>
    <w:p w:rsidR="001F172C" w:rsidRDefault="001F172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февраля 2010 г. N 101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020400 Биология (квалификация (степень) "бакалавр")" (зарегистрирован Министерством юстиции Российской Федерации 25 февраля 2010 г., регистрационный N 16504);</w:t>
      </w:r>
    </w:p>
    <w:p w:rsidR="001F172C" w:rsidRDefault="001F172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right"/>
      </w:pPr>
      <w:r>
        <w:t>Министр</w:t>
      </w:r>
    </w:p>
    <w:p w:rsidR="001F172C" w:rsidRDefault="001F172C">
      <w:pPr>
        <w:pStyle w:val="ConsPlusNormal"/>
        <w:jc w:val="right"/>
      </w:pPr>
      <w:r>
        <w:t>Д.В.ЛИВАНОВ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right"/>
      </w:pPr>
      <w:r>
        <w:t>Приложение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right"/>
      </w:pPr>
      <w:r>
        <w:t>Утвержден</w:t>
      </w:r>
    </w:p>
    <w:p w:rsidR="001F172C" w:rsidRDefault="001F172C">
      <w:pPr>
        <w:pStyle w:val="ConsPlusNormal"/>
        <w:jc w:val="right"/>
      </w:pPr>
      <w:r>
        <w:t>приказом Министерства образования</w:t>
      </w:r>
    </w:p>
    <w:p w:rsidR="001F172C" w:rsidRDefault="001F172C">
      <w:pPr>
        <w:pStyle w:val="ConsPlusNormal"/>
        <w:jc w:val="right"/>
      </w:pPr>
      <w:r>
        <w:t>и науки Российской Федерации</w:t>
      </w:r>
    </w:p>
    <w:p w:rsidR="001F172C" w:rsidRDefault="001F172C">
      <w:pPr>
        <w:pStyle w:val="ConsPlusNormal"/>
        <w:jc w:val="right"/>
      </w:pPr>
      <w:r>
        <w:t>от 7 августа 2014 г. N 944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F172C" w:rsidRDefault="001F172C">
      <w:pPr>
        <w:pStyle w:val="ConsPlusTitle"/>
        <w:jc w:val="center"/>
      </w:pPr>
      <w:r>
        <w:t>ВЫСШЕГО ОБРАЗОВАНИЯ</w:t>
      </w:r>
    </w:p>
    <w:p w:rsidR="001F172C" w:rsidRDefault="001F172C">
      <w:pPr>
        <w:pStyle w:val="ConsPlusTitle"/>
        <w:jc w:val="center"/>
      </w:pPr>
    </w:p>
    <w:p w:rsidR="001F172C" w:rsidRDefault="001F172C">
      <w:pPr>
        <w:pStyle w:val="ConsPlusTitle"/>
        <w:jc w:val="center"/>
      </w:pPr>
      <w:r>
        <w:t>УРОВЕНЬ ВЫСШЕГО ОБРАЗОВАНИЯ</w:t>
      </w:r>
    </w:p>
    <w:p w:rsidR="001F172C" w:rsidRDefault="001F172C">
      <w:pPr>
        <w:pStyle w:val="ConsPlusTitle"/>
        <w:jc w:val="center"/>
      </w:pPr>
      <w:r>
        <w:t>БАКАЛАВРИАТ</w:t>
      </w:r>
    </w:p>
    <w:p w:rsidR="001F172C" w:rsidRDefault="001F172C">
      <w:pPr>
        <w:pStyle w:val="ConsPlusTitle"/>
        <w:jc w:val="center"/>
      </w:pPr>
    </w:p>
    <w:p w:rsidR="001F172C" w:rsidRDefault="001F172C">
      <w:pPr>
        <w:pStyle w:val="ConsPlusTitle"/>
        <w:jc w:val="center"/>
      </w:pPr>
      <w:r>
        <w:t>НАПРАВЛЕНИЕ ПОДГОТОВКИ</w:t>
      </w:r>
    </w:p>
    <w:p w:rsidR="001F172C" w:rsidRDefault="001F172C">
      <w:pPr>
        <w:pStyle w:val="ConsPlusTitle"/>
        <w:jc w:val="center"/>
      </w:pPr>
      <w:r>
        <w:t>06.03.01 БИОЛОГИЯ</w:t>
      </w:r>
    </w:p>
    <w:p w:rsidR="001F172C" w:rsidRDefault="001F172C">
      <w:pPr>
        <w:pStyle w:val="ConsPlusNormal"/>
        <w:jc w:val="center"/>
      </w:pPr>
      <w:r>
        <w:t>Список изменяющих документов</w:t>
      </w:r>
    </w:p>
    <w:p w:rsidR="001F172C" w:rsidRDefault="001F172C">
      <w:pPr>
        <w:pStyle w:val="ConsPlusNormal"/>
        <w:jc w:val="center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center"/>
      </w:pPr>
      <w:r>
        <w:t>I. ОБЛАСТЬ ПРИМЕНЕНИЯ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06.03.01 Биология (далее соответственно - программа бакалавриата, направление подготовки).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center"/>
      </w:pPr>
      <w:r>
        <w:t>II. ИСПОЛЬЗУЕМЫЕ СОКРАЩЕНИЯ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1F172C" w:rsidRDefault="001F172C">
      <w:pPr>
        <w:pStyle w:val="ConsPlusNormal"/>
        <w:ind w:firstLine="540"/>
        <w:jc w:val="both"/>
      </w:pPr>
      <w:r>
        <w:t>ВО - высшее образование;</w:t>
      </w:r>
    </w:p>
    <w:p w:rsidR="001F172C" w:rsidRDefault="001F172C">
      <w:pPr>
        <w:pStyle w:val="ConsPlusNormal"/>
        <w:ind w:firstLine="540"/>
        <w:jc w:val="both"/>
      </w:pPr>
      <w:r>
        <w:t>ОК - общекультурные компетенции;</w:t>
      </w:r>
    </w:p>
    <w:p w:rsidR="001F172C" w:rsidRDefault="001F172C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1F172C" w:rsidRDefault="001F172C">
      <w:pPr>
        <w:pStyle w:val="ConsPlusNormal"/>
        <w:ind w:firstLine="540"/>
        <w:jc w:val="both"/>
      </w:pPr>
      <w:r>
        <w:t>ПК - профессиональные компетенции;</w:t>
      </w:r>
    </w:p>
    <w:p w:rsidR="001F172C" w:rsidRDefault="001F172C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1F172C" w:rsidRDefault="001F172C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center"/>
      </w:pPr>
      <w:r>
        <w:t>III. ХАРАКТЕРИСТИКА НАПРАВЛЕНИЯ ПОДГОТОВКИ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F172C" w:rsidRDefault="001F172C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1F172C" w:rsidRDefault="001F17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F172C" w:rsidRDefault="001F172C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1F172C" w:rsidRDefault="001F172C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1F172C" w:rsidRDefault="001F172C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1F172C" w:rsidRDefault="001F172C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1F172C" w:rsidRDefault="001F172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F172C" w:rsidRDefault="001F172C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1F172C" w:rsidRDefault="001F172C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1F172C" w:rsidRDefault="001F17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F172C" w:rsidRDefault="001F172C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1F172C" w:rsidRDefault="001F172C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172C" w:rsidRDefault="001F172C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1F172C" w:rsidRDefault="001F172C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F172C" w:rsidRDefault="001F172C">
      <w:pPr>
        <w:pStyle w:val="ConsPlusNormal"/>
        <w:ind w:firstLine="540"/>
        <w:jc w:val="both"/>
      </w:pPr>
    </w:p>
    <w:p w:rsidR="001F172C" w:rsidRDefault="001F172C">
      <w:pPr>
        <w:pStyle w:val="ConsPlusNormal"/>
        <w:jc w:val="center"/>
      </w:pPr>
      <w:r>
        <w:t>IV. ХАРАКТЕРИСТИКА ПРОФЕССИОНАЛЬНОЙ ДЕЯТЕЛЬНОСТИ</w:t>
      </w:r>
    </w:p>
    <w:p w:rsidR="001F172C" w:rsidRDefault="001F172C">
      <w:pPr>
        <w:pStyle w:val="ConsPlusNormal"/>
        <w:jc w:val="center"/>
      </w:pPr>
      <w:r>
        <w:t>ВЫПУСКНИКОВ, ОСВОИВШИХ ПРОГРАММУ БАКАЛАВРИАТА</w:t>
      </w:r>
    </w:p>
    <w:p w:rsidR="001F172C" w:rsidRDefault="001F172C">
      <w:pPr>
        <w:pStyle w:val="ConsPlusNormal"/>
        <w:jc w:val="right"/>
      </w:pPr>
    </w:p>
    <w:p w:rsidR="001F172C" w:rsidRDefault="001F172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исследование живой природы и ее закономерностей, использование биологических систем в хозяйственных и медицинских целях, охрана природы.</w:t>
      </w:r>
    </w:p>
    <w:p w:rsidR="001F172C" w:rsidRDefault="001F172C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1F172C" w:rsidRDefault="001F172C">
      <w:pPr>
        <w:pStyle w:val="ConsPlusNormal"/>
        <w:ind w:firstLine="540"/>
        <w:jc w:val="both"/>
      </w:pPr>
      <w:r>
        <w:t>биологические системы различных уровней организации; процессы их жизнедеятельности и эволюции;</w:t>
      </w:r>
    </w:p>
    <w:p w:rsidR="001F172C" w:rsidRDefault="001F172C">
      <w:pPr>
        <w:pStyle w:val="ConsPlusNormal"/>
        <w:ind w:firstLine="540"/>
        <w:jc w:val="both"/>
      </w:pPr>
      <w:r>
        <w:t>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:rsidR="001F172C" w:rsidRDefault="001F172C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1F172C" w:rsidRDefault="001F172C">
      <w:pPr>
        <w:pStyle w:val="ConsPlusNormal"/>
        <w:ind w:firstLine="540"/>
        <w:jc w:val="both"/>
      </w:pPr>
      <w:r>
        <w:t>научно-исследовательская;</w:t>
      </w:r>
    </w:p>
    <w:p w:rsidR="001F172C" w:rsidRDefault="001F172C">
      <w:pPr>
        <w:pStyle w:val="ConsPlusNormal"/>
        <w:ind w:firstLine="540"/>
        <w:jc w:val="both"/>
      </w:pPr>
      <w:r>
        <w:t>научно-производственная и проектная;</w:t>
      </w:r>
    </w:p>
    <w:p w:rsidR="001F172C" w:rsidRDefault="001F172C">
      <w:pPr>
        <w:pStyle w:val="ConsPlusNormal"/>
        <w:ind w:firstLine="540"/>
        <w:jc w:val="both"/>
      </w:pPr>
      <w:r>
        <w:t>организационно-управленческая;</w:t>
      </w:r>
    </w:p>
    <w:p w:rsidR="001F172C" w:rsidRDefault="001F172C">
      <w:pPr>
        <w:pStyle w:val="ConsPlusNormal"/>
        <w:ind w:firstLine="540"/>
        <w:jc w:val="both"/>
      </w:pPr>
      <w:r>
        <w:t>педагогическая;</w:t>
      </w:r>
    </w:p>
    <w:p w:rsidR="001F172C" w:rsidRDefault="001F172C">
      <w:pPr>
        <w:pStyle w:val="ConsPlusNormal"/>
        <w:ind w:firstLine="540"/>
        <w:jc w:val="both"/>
      </w:pPr>
      <w:r>
        <w:t>информационно-биологическая.</w:t>
      </w:r>
    </w:p>
    <w:p w:rsidR="001F172C" w:rsidRDefault="001F172C">
      <w:pPr>
        <w:pStyle w:val="ConsPlusNormal"/>
        <w:ind w:firstLine="540"/>
        <w:jc w:val="both"/>
      </w:pPr>
      <w:r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организации.</w:t>
      </w:r>
    </w:p>
    <w:p w:rsidR="001F172C" w:rsidRDefault="001F172C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1F172C" w:rsidRDefault="001F172C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1F172C" w:rsidRDefault="001F172C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1F172C" w:rsidRDefault="001F172C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1F172C" w:rsidRDefault="001F172C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научно-исследовательская деятельность в составе группы;</w:t>
      </w:r>
    </w:p>
    <w:p w:rsidR="001F172C" w:rsidRDefault="001F172C">
      <w:pPr>
        <w:pStyle w:val="ConsPlusNormal"/>
        <w:ind w:firstLine="540"/>
        <w:jc w:val="both"/>
      </w:pPr>
      <w:r>
        <w:t>подготовка объектов и освоение методов исследования;</w:t>
      </w:r>
    </w:p>
    <w:p w:rsidR="001F172C" w:rsidRDefault="001F172C">
      <w:pPr>
        <w:pStyle w:val="ConsPlusNormal"/>
        <w:ind w:firstLine="540"/>
        <w:jc w:val="both"/>
      </w:pPr>
      <w:r>
        <w:t>участие в проведении лабораторных и полевых биологических исследований по заданной методике;</w:t>
      </w:r>
    </w:p>
    <w:p w:rsidR="001F172C" w:rsidRDefault="001F172C">
      <w:pPr>
        <w:pStyle w:val="ConsPlusNormal"/>
        <w:ind w:firstLine="540"/>
        <w:jc w:val="both"/>
      </w:pPr>
      <w:r>
        <w:t>выбор технических средств и методов работы, работа на экспериментальных установках, подготовка оборудования;</w:t>
      </w:r>
    </w:p>
    <w:p w:rsidR="001F172C" w:rsidRDefault="001F172C">
      <w:pPr>
        <w:pStyle w:val="ConsPlusNormal"/>
        <w:ind w:firstLine="540"/>
        <w:jc w:val="both"/>
      </w:pPr>
      <w:r>
        <w:t>анализ получаемой полевой и лабораторной биологической информации с использованием современной вычислительной техники;</w:t>
      </w:r>
    </w:p>
    <w:p w:rsidR="001F172C" w:rsidRDefault="001F172C">
      <w:pPr>
        <w:pStyle w:val="ConsPlusNormal"/>
        <w:ind w:firstLine="540"/>
        <w:jc w:val="both"/>
      </w:pPr>
      <w:r>
        <w:t>составление научных докладов и библиографических списков по заданной теме;</w:t>
      </w:r>
    </w:p>
    <w:p w:rsidR="001F172C" w:rsidRDefault="001F172C">
      <w:pPr>
        <w:pStyle w:val="ConsPlusNormal"/>
        <w:ind w:firstLine="540"/>
        <w:jc w:val="both"/>
      </w:pPr>
      <w:r>
        <w:t xml:space="preserve">участие в разработке новых </w:t>
      </w:r>
      <w:proofErr w:type="gramStart"/>
      <w:r>
        <w:t>методических подходов</w:t>
      </w:r>
      <w:proofErr w:type="gramEnd"/>
      <w:r>
        <w:t>;</w:t>
      </w:r>
    </w:p>
    <w:p w:rsidR="001F172C" w:rsidRDefault="001F172C">
      <w:pPr>
        <w:pStyle w:val="ConsPlusNormal"/>
        <w:ind w:firstLine="540"/>
        <w:jc w:val="both"/>
      </w:pPr>
      <w:r>
        <w:t>участие в подготовке научных отчетов, обзоров, публикаций, патентов, организации конференций;</w:t>
      </w:r>
    </w:p>
    <w:p w:rsidR="001F172C" w:rsidRDefault="001F172C">
      <w:pPr>
        <w:pStyle w:val="ConsPlusNormal"/>
        <w:ind w:firstLine="540"/>
        <w:jc w:val="both"/>
      </w:pPr>
      <w:r>
        <w:t>научно-производственная и проектная деятельность:</w:t>
      </w:r>
    </w:p>
    <w:p w:rsidR="001F172C" w:rsidRDefault="001F172C">
      <w:pPr>
        <w:pStyle w:val="ConsPlusNormal"/>
        <w:ind w:firstLine="540"/>
        <w:jc w:val="both"/>
      </w:pPr>
      <w:r>
        <w:t>участие в контроле процессов биологического производства;</w:t>
      </w:r>
    </w:p>
    <w:p w:rsidR="001F172C" w:rsidRDefault="001F172C">
      <w:pPr>
        <w:pStyle w:val="ConsPlusNormal"/>
        <w:ind w:firstLine="540"/>
        <w:jc w:val="both"/>
      </w:pPr>
      <w:r>
        <w:t>получение биологического материала для лабораторных исследований;</w:t>
      </w:r>
    </w:p>
    <w:p w:rsidR="001F172C" w:rsidRDefault="001F172C">
      <w:pPr>
        <w:pStyle w:val="ConsPlusNormal"/>
        <w:ind w:firstLine="540"/>
        <w:jc w:val="both"/>
      </w:pPr>
      <w:r>
        <w:t>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1F172C" w:rsidRDefault="001F172C">
      <w:pPr>
        <w:pStyle w:val="ConsPlusNormal"/>
        <w:ind w:firstLine="540"/>
        <w:jc w:val="both"/>
      </w:pPr>
      <w:r>
        <w:t>участие в проведении полевых биологических исследований;</w:t>
      </w:r>
    </w:p>
    <w:p w:rsidR="001F172C" w:rsidRDefault="001F172C">
      <w:pPr>
        <w:pStyle w:val="ConsPlusNormal"/>
        <w:ind w:firstLine="540"/>
        <w:jc w:val="both"/>
      </w:pPr>
      <w:r>
        <w:t>обработка и анализ полученных данных с помощью современных информационных технологий;</w:t>
      </w:r>
    </w:p>
    <w:p w:rsidR="001F172C" w:rsidRDefault="001F172C">
      <w:pPr>
        <w:pStyle w:val="ConsPlusNormal"/>
        <w:ind w:firstLine="540"/>
        <w:jc w:val="both"/>
      </w:pPr>
      <w:r>
        <w:t>участие в подготовке и оформлении научно-технических проектов, отчетов и патентов;</w:t>
      </w:r>
    </w:p>
    <w:p w:rsidR="001F172C" w:rsidRDefault="001F172C">
      <w:pPr>
        <w:pStyle w:val="ConsPlusNormal"/>
        <w:ind w:firstLine="540"/>
        <w:jc w:val="both"/>
      </w:pPr>
      <w:r>
        <w:t>организационная и управленческая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участие в планировании и проведении мероприятий по охране природы, оценке и восстановлении биоресурсов, управлении природопользованием и его оптимизации;</w:t>
      </w:r>
    </w:p>
    <w:p w:rsidR="001F172C" w:rsidRDefault="001F172C">
      <w:pPr>
        <w:pStyle w:val="ConsPlusNormal"/>
        <w:ind w:firstLine="540"/>
        <w:jc w:val="both"/>
      </w:pPr>
      <w:r>
        <w:t>участие в организации полевых и лабораторных работ, семинаров, конференций;</w:t>
      </w:r>
    </w:p>
    <w:p w:rsidR="001F172C" w:rsidRDefault="001F172C">
      <w:pPr>
        <w:pStyle w:val="ConsPlusNormal"/>
        <w:ind w:firstLine="540"/>
        <w:jc w:val="both"/>
      </w:pPr>
      <w:r>
        <w:t>участие в составлении сметной и отчетной документации;</w:t>
      </w:r>
    </w:p>
    <w:p w:rsidR="001F172C" w:rsidRDefault="001F172C">
      <w:pPr>
        <w:pStyle w:val="ConsPlusNormal"/>
        <w:ind w:firstLine="540"/>
        <w:jc w:val="both"/>
      </w:pPr>
      <w:r>
        <w:t>обеспечение техники безопасности;</w:t>
      </w:r>
    </w:p>
    <w:p w:rsidR="001F172C" w:rsidRDefault="001F172C">
      <w:pPr>
        <w:pStyle w:val="ConsPlusNormal"/>
        <w:ind w:firstLine="540"/>
        <w:jc w:val="both"/>
      </w:pPr>
      <w:r>
        <w:t>педагогическая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подготовка и проведение занятий по биологии, экологии, химии в общеобразовательных организациях, экскурсионная, просветительская и кружковая работа;</w:t>
      </w:r>
    </w:p>
    <w:p w:rsidR="001F172C" w:rsidRDefault="001F172C">
      <w:pPr>
        <w:pStyle w:val="ConsPlusNormal"/>
        <w:ind w:firstLine="540"/>
        <w:jc w:val="both"/>
      </w:pPr>
      <w:r>
        <w:t>информационно-биологическая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работа со справочными системами, поиск и обработка научно-биологической информации, участие в подготовке и оформлении отчетов и патентов.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1F172C" w:rsidRDefault="001F172C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 (ОК):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1F172C" w:rsidRDefault="001F172C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1F172C" w:rsidRDefault="001F172C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F172C" w:rsidRDefault="001F172C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F172C" w:rsidRDefault="001F172C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1F172C" w:rsidRDefault="001F172C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1F172C" w:rsidRDefault="001F172C">
      <w:pPr>
        <w:pStyle w:val="ConsPlusNormal"/>
        <w:ind w:firstLine="540"/>
        <w:jc w:val="both"/>
      </w:pPr>
      <w:proofErr w:type="gramStart"/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 (ОПК-2);</w:t>
      </w:r>
    </w:p>
    <w:p w:rsidR="001F172C" w:rsidRDefault="001F172C">
      <w:pPr>
        <w:pStyle w:val="ConsPlusNormal"/>
        <w:ind w:firstLine="540"/>
        <w:jc w:val="both"/>
      </w:pPr>
      <w:r>
        <w:t>способностью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 (ОПК-3);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 (ОПК-4);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(ОПК-5);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 (ОПК-6);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базовые представления об основных закономерностях и современных достижениях генетики и селекции, о геномике, протеомике (ОПК-7);</w:t>
      </w:r>
    </w:p>
    <w:p w:rsidR="001F172C" w:rsidRDefault="001F172C">
      <w:pPr>
        <w:pStyle w:val="ConsPlusNormal"/>
        <w:ind w:firstLine="540"/>
        <w:jc w:val="both"/>
      </w:pPr>
      <w:r>
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</w:t>
      </w:r>
      <w:proofErr w:type="gramStart"/>
      <w:r>
        <w:t>о-</w:t>
      </w:r>
      <w:proofErr w:type="gramEnd"/>
      <w:r>
        <w:t xml:space="preserve"> и макроэволюции (ОПК-8);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 (ОПК-9);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(ОПК-10);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современные представления об основах биотехнологических и биомедицинских производств, генной инженерии, нанобиотехнологии, молекулярного моделирования (ОПК-11);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знание основ и принципов биоэтики в профессиональной и социальной деятельности (ОПК-12);</w:t>
      </w:r>
    </w:p>
    <w:p w:rsidR="001F172C" w:rsidRDefault="001F172C">
      <w:pPr>
        <w:pStyle w:val="ConsPlusNormal"/>
        <w:ind w:firstLine="540"/>
        <w:jc w:val="both"/>
      </w:pPr>
      <w:r>
        <w:t>готовностью использовать 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 (ОПК-13);</w:t>
      </w:r>
    </w:p>
    <w:p w:rsidR="001F172C" w:rsidRDefault="001F172C">
      <w:pPr>
        <w:pStyle w:val="ConsPlusNormal"/>
        <w:ind w:firstLine="540"/>
        <w:jc w:val="both"/>
      </w:pPr>
      <w:r>
        <w:t>способностью и готовностью вести дискуссию по социально-значимым проблемам биологии и экологии (ОПК-14).</w:t>
      </w:r>
    </w:p>
    <w:p w:rsidR="001F172C" w:rsidRDefault="001F172C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1F172C" w:rsidRDefault="001F172C">
      <w:pPr>
        <w:pStyle w:val="ConsPlusNormal"/>
        <w:ind w:firstLine="540"/>
        <w:jc w:val="both"/>
      </w:pPr>
      <w:r>
        <w:lastRenderedPageBreak/>
        <w:t>научно-исследовательская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</w:r>
    </w:p>
    <w:p w:rsidR="001F172C" w:rsidRDefault="001F172C">
      <w:pPr>
        <w:pStyle w:val="ConsPlusNormal"/>
        <w:ind w:firstLine="540"/>
        <w:jc w:val="both"/>
      </w:pPr>
      <w:r>
        <w:t xml:space="preserve">способностью применять на практике приемы составления научно-технических отчетов, обзоров, аналитических карт и пояснительных записок, </w:t>
      </w:r>
      <w:proofErr w:type="gramStart"/>
      <w:r>
        <w:t>излагать и критически анализировать</w:t>
      </w:r>
      <w:proofErr w:type="gramEnd"/>
      <w:r>
        <w:t xml:space="preserve"> получаемую информацию и представлять результаты полевых и лабораторных биологических исследований (ПК-2);</w:t>
      </w:r>
    </w:p>
    <w:p w:rsidR="001F172C" w:rsidRDefault="001F172C">
      <w:pPr>
        <w:pStyle w:val="ConsPlusNormal"/>
        <w:ind w:firstLine="540"/>
        <w:jc w:val="both"/>
      </w:pPr>
      <w:r>
        <w:t>научно-производственная и проектная деятельность:</w:t>
      </w:r>
    </w:p>
    <w:p w:rsidR="001F172C" w:rsidRDefault="001F172C">
      <w:pPr>
        <w:pStyle w:val="ConsPlusNormal"/>
        <w:ind w:firstLine="540"/>
        <w:jc w:val="both"/>
      </w:pPr>
      <w:r>
        <w:t>готовностью применять на производстве базовые общепрофессиональные знания теории и методов современной биологии (ПК-3);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 (ПК-4);</w:t>
      </w:r>
    </w:p>
    <w:p w:rsidR="001F172C" w:rsidRDefault="001F172C">
      <w:pPr>
        <w:pStyle w:val="ConsPlusNormal"/>
        <w:ind w:firstLine="540"/>
        <w:jc w:val="both"/>
      </w:pPr>
      <w:r>
        <w:t>готовностью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 (ПК-5);</w:t>
      </w:r>
    </w:p>
    <w:p w:rsidR="001F172C" w:rsidRDefault="001F172C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</w:r>
    </w:p>
    <w:p w:rsidR="001F172C" w:rsidRDefault="001F172C">
      <w:pPr>
        <w:pStyle w:val="ConsPlusNormal"/>
        <w:ind w:firstLine="540"/>
        <w:jc w:val="both"/>
      </w:pPr>
      <w:r>
        <w:t>педагогическая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</w:r>
    </w:p>
    <w:p w:rsidR="001F172C" w:rsidRDefault="001F172C">
      <w:pPr>
        <w:pStyle w:val="ConsPlusNormal"/>
        <w:ind w:firstLine="540"/>
        <w:jc w:val="both"/>
      </w:pPr>
      <w:r>
        <w:t>информационно-биологическая деятельность:</w:t>
      </w:r>
    </w:p>
    <w:p w:rsidR="001F172C" w:rsidRDefault="001F172C">
      <w:pPr>
        <w:pStyle w:val="ConsPlusNormal"/>
        <w:ind w:firstLine="540"/>
        <w:jc w:val="both"/>
      </w:pPr>
      <w:r>
        <w:t>способностью использовать основные технические средства поиска научно-биологической информации, универсальные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</w:r>
    </w:p>
    <w:p w:rsidR="001F172C" w:rsidRDefault="001F172C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1F172C" w:rsidRDefault="001F172C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1F172C" w:rsidRDefault="001F172C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center"/>
      </w:pPr>
      <w:r>
        <w:t>VI. ТРЕБОВАНИЯ К СТРУКТУРЕ ПРОГРАММЫ БАКАЛАВРИАТА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F172C" w:rsidRDefault="001F172C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1F172C" w:rsidRDefault="001F172C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F172C" w:rsidRDefault="001F172C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1F172C" w:rsidRDefault="001F172C">
      <w:pPr>
        <w:pStyle w:val="ConsPlusNormal"/>
        <w:ind w:firstLine="540"/>
        <w:jc w:val="both"/>
      </w:pPr>
      <w:r>
        <w:t xml:space="preserve">Блок 3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1F172C" w:rsidRDefault="001F172C">
      <w:pPr>
        <w:pStyle w:val="ConsPlusNormal"/>
        <w:ind w:firstLine="540"/>
        <w:jc w:val="both"/>
      </w:pPr>
      <w:r>
        <w:t>--------------------------------</w:t>
      </w:r>
    </w:p>
    <w:p w:rsidR="001F172C" w:rsidRDefault="001F172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1F172C" w:rsidRDefault="001F172C">
      <w:pPr>
        <w:sectPr w:rsidR="001F172C" w:rsidSect="000246A4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center"/>
      </w:pPr>
      <w:r>
        <w:t>Структура программы бакалавриата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right"/>
      </w:pPr>
      <w:r>
        <w:t>Таблица</w:t>
      </w:r>
    </w:p>
    <w:p w:rsidR="001F172C" w:rsidRDefault="001F17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4853"/>
        <w:gridCol w:w="1896"/>
        <w:gridCol w:w="1632"/>
      </w:tblGrid>
      <w:tr w:rsidR="001F172C">
        <w:tc>
          <w:tcPr>
            <w:tcW w:w="6327" w:type="dxa"/>
            <w:gridSpan w:val="2"/>
            <w:vMerge w:val="restart"/>
          </w:tcPr>
          <w:p w:rsidR="001F172C" w:rsidRDefault="001F172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28" w:type="dxa"/>
            <w:gridSpan w:val="2"/>
          </w:tcPr>
          <w:p w:rsidR="001F172C" w:rsidRDefault="001F172C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1F172C">
        <w:tc>
          <w:tcPr>
            <w:tcW w:w="6327" w:type="dxa"/>
            <w:gridSpan w:val="2"/>
            <w:vMerge/>
          </w:tcPr>
          <w:p w:rsidR="001F172C" w:rsidRDefault="001F172C"/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1F172C">
        <w:tc>
          <w:tcPr>
            <w:tcW w:w="1474" w:type="dxa"/>
          </w:tcPr>
          <w:p w:rsidR="001F172C" w:rsidRDefault="001F172C">
            <w:pPr>
              <w:pStyle w:val="ConsPlusNormal"/>
            </w:pPr>
            <w:r>
              <w:t>Блок 1</w:t>
            </w:r>
          </w:p>
        </w:tc>
        <w:tc>
          <w:tcPr>
            <w:tcW w:w="4853" w:type="dxa"/>
          </w:tcPr>
          <w:p w:rsidR="001F172C" w:rsidRDefault="001F172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189 - 201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144 - 201</w:t>
            </w:r>
          </w:p>
        </w:tc>
      </w:tr>
      <w:tr w:rsidR="001F172C">
        <w:tc>
          <w:tcPr>
            <w:tcW w:w="1474" w:type="dxa"/>
            <w:vMerge w:val="restart"/>
          </w:tcPr>
          <w:p w:rsidR="001F172C" w:rsidRDefault="001F172C">
            <w:pPr>
              <w:pStyle w:val="ConsPlusNormal"/>
            </w:pPr>
          </w:p>
        </w:tc>
        <w:tc>
          <w:tcPr>
            <w:tcW w:w="4853" w:type="dxa"/>
          </w:tcPr>
          <w:p w:rsidR="001F172C" w:rsidRDefault="001F172C">
            <w:pPr>
              <w:pStyle w:val="ConsPlusNormal"/>
            </w:pPr>
            <w:r>
              <w:t>Базовая часть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102 - 108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102 - 108</w:t>
            </w:r>
          </w:p>
        </w:tc>
      </w:tr>
      <w:tr w:rsidR="001F172C">
        <w:tc>
          <w:tcPr>
            <w:tcW w:w="1474" w:type="dxa"/>
            <w:vMerge/>
          </w:tcPr>
          <w:p w:rsidR="001F172C" w:rsidRDefault="001F172C"/>
        </w:tc>
        <w:tc>
          <w:tcPr>
            <w:tcW w:w="4853" w:type="dxa"/>
          </w:tcPr>
          <w:p w:rsidR="001F172C" w:rsidRDefault="001F172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87 - 93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42 - 93</w:t>
            </w:r>
          </w:p>
        </w:tc>
      </w:tr>
      <w:tr w:rsidR="001F172C">
        <w:tc>
          <w:tcPr>
            <w:tcW w:w="1474" w:type="dxa"/>
            <w:vMerge w:val="restart"/>
          </w:tcPr>
          <w:p w:rsidR="001F172C" w:rsidRDefault="001F172C">
            <w:pPr>
              <w:pStyle w:val="ConsPlusNormal"/>
            </w:pPr>
            <w:r>
              <w:t>Блок 2</w:t>
            </w:r>
          </w:p>
        </w:tc>
        <w:tc>
          <w:tcPr>
            <w:tcW w:w="4853" w:type="dxa"/>
          </w:tcPr>
          <w:p w:rsidR="001F172C" w:rsidRDefault="001F172C">
            <w:pPr>
              <w:pStyle w:val="ConsPlusNormal"/>
            </w:pPr>
            <w:r>
              <w:t>Практики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30 - 45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30 - 90</w:t>
            </w:r>
          </w:p>
        </w:tc>
      </w:tr>
      <w:tr w:rsidR="001F172C">
        <w:tc>
          <w:tcPr>
            <w:tcW w:w="1474" w:type="dxa"/>
            <w:vMerge/>
          </w:tcPr>
          <w:p w:rsidR="001F172C" w:rsidRDefault="001F172C"/>
        </w:tc>
        <w:tc>
          <w:tcPr>
            <w:tcW w:w="4853" w:type="dxa"/>
          </w:tcPr>
          <w:p w:rsidR="001F172C" w:rsidRDefault="001F172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30 - 45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30 - 90</w:t>
            </w:r>
          </w:p>
        </w:tc>
      </w:tr>
      <w:tr w:rsidR="001F172C">
        <w:tc>
          <w:tcPr>
            <w:tcW w:w="1474" w:type="dxa"/>
            <w:vMerge w:val="restart"/>
          </w:tcPr>
          <w:p w:rsidR="001F172C" w:rsidRDefault="001F172C">
            <w:pPr>
              <w:pStyle w:val="ConsPlusNormal"/>
            </w:pPr>
            <w:r>
              <w:t>Блок 3</w:t>
            </w:r>
          </w:p>
        </w:tc>
        <w:tc>
          <w:tcPr>
            <w:tcW w:w="4853" w:type="dxa"/>
          </w:tcPr>
          <w:p w:rsidR="001F172C" w:rsidRDefault="001F17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6 - 9</w:t>
            </w:r>
          </w:p>
        </w:tc>
      </w:tr>
      <w:tr w:rsidR="001F172C">
        <w:tc>
          <w:tcPr>
            <w:tcW w:w="1474" w:type="dxa"/>
            <w:vMerge/>
          </w:tcPr>
          <w:p w:rsidR="001F172C" w:rsidRDefault="001F172C"/>
        </w:tc>
        <w:tc>
          <w:tcPr>
            <w:tcW w:w="4853" w:type="dxa"/>
          </w:tcPr>
          <w:p w:rsidR="001F172C" w:rsidRDefault="001F172C">
            <w:pPr>
              <w:pStyle w:val="ConsPlusNormal"/>
            </w:pPr>
            <w:r>
              <w:t>Базовая часть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6 - 9</w:t>
            </w:r>
          </w:p>
        </w:tc>
      </w:tr>
      <w:tr w:rsidR="001F172C">
        <w:tc>
          <w:tcPr>
            <w:tcW w:w="6327" w:type="dxa"/>
            <w:gridSpan w:val="2"/>
          </w:tcPr>
          <w:p w:rsidR="001F172C" w:rsidRDefault="001F172C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96" w:type="dxa"/>
          </w:tcPr>
          <w:p w:rsidR="001F172C" w:rsidRDefault="001F172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32" w:type="dxa"/>
          </w:tcPr>
          <w:p w:rsidR="001F172C" w:rsidRDefault="001F172C">
            <w:pPr>
              <w:pStyle w:val="ConsPlusNormal"/>
              <w:jc w:val="center"/>
            </w:pPr>
            <w:r>
              <w:t>240</w:t>
            </w:r>
          </w:p>
        </w:tc>
      </w:tr>
    </w:tbl>
    <w:p w:rsidR="001F172C" w:rsidRDefault="001F172C">
      <w:pPr>
        <w:sectPr w:rsidR="001F172C">
          <w:pgSz w:w="16645" w:h="12061"/>
          <w:pgMar w:top="1593" w:right="1134" w:bottom="1094" w:left="1134" w:header="0" w:footer="0" w:gutter="0"/>
          <w:cols w:space="720"/>
        </w:sectPr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1F172C" w:rsidRDefault="001F172C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1F172C" w:rsidRDefault="001F172C">
      <w:pPr>
        <w:pStyle w:val="ConsPlusNormal"/>
        <w:ind w:firstLine="540"/>
        <w:jc w:val="both"/>
      </w:pPr>
      <w: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1F172C" w:rsidRDefault="001F172C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1F172C" w:rsidRDefault="001F172C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F172C" w:rsidRDefault="001F172C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1F172C" w:rsidRDefault="001F172C">
      <w:pPr>
        <w:pStyle w:val="ConsPlusNormal"/>
        <w:ind w:firstLine="540"/>
        <w:jc w:val="both"/>
      </w:pPr>
      <w:r>
        <w:t>6.7. В Блок 2 "Практики" входят учебная и производственная, в том числе преддипломная, практики.</w:t>
      </w:r>
    </w:p>
    <w:p w:rsidR="001F172C" w:rsidRDefault="001F172C">
      <w:pPr>
        <w:pStyle w:val="ConsPlusNormal"/>
        <w:ind w:firstLine="540"/>
        <w:jc w:val="both"/>
      </w:pPr>
      <w:r>
        <w:t>Типы учебной практики:</w:t>
      </w:r>
    </w:p>
    <w:p w:rsidR="001F172C" w:rsidRDefault="001F172C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1F172C" w:rsidRDefault="001F172C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1F172C" w:rsidRDefault="001F172C">
      <w:pPr>
        <w:pStyle w:val="ConsPlusNormal"/>
        <w:ind w:firstLine="540"/>
        <w:jc w:val="both"/>
      </w:pPr>
      <w:r>
        <w:t>стационарная;</w:t>
      </w:r>
    </w:p>
    <w:p w:rsidR="001F172C" w:rsidRDefault="001F172C">
      <w:pPr>
        <w:pStyle w:val="ConsPlusNormal"/>
        <w:ind w:firstLine="540"/>
        <w:jc w:val="both"/>
      </w:pPr>
      <w:r>
        <w:t>выездная (полевая).</w:t>
      </w:r>
    </w:p>
    <w:p w:rsidR="001F172C" w:rsidRDefault="001F172C">
      <w:pPr>
        <w:pStyle w:val="ConsPlusNormal"/>
        <w:ind w:firstLine="540"/>
        <w:jc w:val="both"/>
      </w:pPr>
      <w:r>
        <w:t>Типы производственной практики:</w:t>
      </w:r>
    </w:p>
    <w:p w:rsidR="001F172C" w:rsidRDefault="001F172C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1F172C" w:rsidRDefault="001F172C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1F172C" w:rsidRDefault="001F172C">
      <w:pPr>
        <w:pStyle w:val="ConsPlusNormal"/>
        <w:ind w:firstLine="540"/>
        <w:jc w:val="both"/>
      </w:pPr>
      <w:r>
        <w:t>стационарная;</w:t>
      </w:r>
    </w:p>
    <w:p w:rsidR="001F172C" w:rsidRDefault="001F172C">
      <w:pPr>
        <w:pStyle w:val="ConsPlusNormal"/>
        <w:ind w:firstLine="540"/>
        <w:jc w:val="both"/>
      </w:pPr>
      <w:r>
        <w:t>выездная;</w:t>
      </w:r>
    </w:p>
    <w:p w:rsidR="001F172C" w:rsidRDefault="001F172C">
      <w:pPr>
        <w:pStyle w:val="ConsPlusNormal"/>
        <w:ind w:firstLine="540"/>
        <w:jc w:val="both"/>
      </w:pPr>
      <w:r>
        <w:t>выездная (полевая).</w:t>
      </w:r>
    </w:p>
    <w:p w:rsidR="001F172C" w:rsidRDefault="001F172C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1F172C" w:rsidRDefault="001F172C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1F172C" w:rsidRDefault="001F172C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1F172C" w:rsidRDefault="001F172C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F172C" w:rsidRDefault="001F172C">
      <w:pPr>
        <w:pStyle w:val="ConsPlusNormal"/>
        <w:ind w:firstLine="540"/>
        <w:jc w:val="both"/>
      </w:pPr>
      <w: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F172C" w:rsidRDefault="001F172C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1F172C" w:rsidRDefault="001F172C">
      <w:pPr>
        <w:pStyle w:val="ConsPlusNormal"/>
        <w:ind w:firstLine="540"/>
        <w:jc w:val="both"/>
      </w:pPr>
      <w:r>
        <w:t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1F172C" w:rsidRDefault="001F172C">
      <w:pPr>
        <w:pStyle w:val="ConsPlusNormal"/>
        <w:ind w:firstLine="540"/>
        <w:jc w:val="both"/>
      </w:pPr>
      <w:r>
        <w:t>6.11. Количество часов, отведенных на занятия лекционного типа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center"/>
      </w:pPr>
      <w:r>
        <w:t>VII. ТРЕБОВАНИЯ К УСЛОВИЯМ РЕАЛИЗАЦИИ</w:t>
      </w:r>
    </w:p>
    <w:p w:rsidR="001F172C" w:rsidRDefault="001F172C">
      <w:pPr>
        <w:pStyle w:val="ConsPlusNormal"/>
        <w:jc w:val="center"/>
      </w:pPr>
      <w:r>
        <w:t>ПРОГРАММЫ БАКАЛАВРИАТА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1F172C" w:rsidRDefault="001F172C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F172C" w:rsidRDefault="001F172C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F172C" w:rsidRDefault="001F172C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F172C" w:rsidRDefault="001F172C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F172C" w:rsidRDefault="001F172C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F172C" w:rsidRDefault="001F172C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172C" w:rsidRDefault="001F172C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F172C" w:rsidRDefault="001F172C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F172C" w:rsidRDefault="001F172C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F172C" w:rsidRDefault="001F172C">
      <w:pPr>
        <w:pStyle w:val="ConsPlusNormal"/>
        <w:ind w:firstLine="540"/>
        <w:jc w:val="both"/>
      </w:pPr>
      <w:r>
        <w:t>--------------------------------</w:t>
      </w:r>
    </w:p>
    <w:p w:rsidR="001F172C" w:rsidRDefault="001F172C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F172C" w:rsidRDefault="001F172C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1F172C" w:rsidRDefault="001F172C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1F172C" w:rsidRDefault="001F172C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</w:t>
      </w:r>
      <w:r>
        <w:lastRenderedPageBreak/>
        <w:t>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>--------------------------------</w:t>
      </w:r>
    </w:p>
    <w:p w:rsidR="001F172C" w:rsidRDefault="001F172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1F172C" w:rsidRDefault="001F172C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1F172C" w:rsidRDefault="001F172C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1F172C" w:rsidRDefault="001F172C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F172C" w:rsidRDefault="001F172C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F172C" w:rsidRDefault="001F172C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F172C" w:rsidRDefault="001F172C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F172C" w:rsidRDefault="001F172C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F172C" w:rsidRDefault="001F172C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1F172C" w:rsidRDefault="001F172C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F172C" w:rsidRDefault="001F172C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1F172C" w:rsidRDefault="001F172C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F172C" w:rsidRDefault="001F172C">
      <w:pPr>
        <w:pStyle w:val="ConsPlusNormal"/>
        <w:ind w:firstLine="540"/>
        <w:jc w:val="both"/>
      </w:pPr>
      <w:r>
        <w:lastRenderedPageBreak/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1F172C" w:rsidRDefault="001F172C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jc w:val="both"/>
      </w:pPr>
    </w:p>
    <w:p w:rsidR="001F172C" w:rsidRDefault="001F1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5B1917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F172C"/>
    <w:rsid w:val="00001281"/>
    <w:rsid w:val="000014E1"/>
    <w:rsid w:val="000015EB"/>
    <w:rsid w:val="000017F1"/>
    <w:rsid w:val="000019A2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72D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95C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85"/>
    <w:rsid w:val="00084ECA"/>
    <w:rsid w:val="00084F09"/>
    <w:rsid w:val="00085388"/>
    <w:rsid w:val="0008582C"/>
    <w:rsid w:val="00085CFF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02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7C4"/>
    <w:rsid w:val="000D7DC5"/>
    <w:rsid w:val="000E032A"/>
    <w:rsid w:val="000E05F3"/>
    <w:rsid w:val="000E0781"/>
    <w:rsid w:val="000E093F"/>
    <w:rsid w:val="000E0B5D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7B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AE7"/>
    <w:rsid w:val="001443BC"/>
    <w:rsid w:val="001444C7"/>
    <w:rsid w:val="0014491A"/>
    <w:rsid w:val="00144B38"/>
    <w:rsid w:val="00144C65"/>
    <w:rsid w:val="0014523C"/>
    <w:rsid w:val="00145391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24A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72C"/>
    <w:rsid w:val="001F187F"/>
    <w:rsid w:val="001F2242"/>
    <w:rsid w:val="001F2423"/>
    <w:rsid w:val="001F2A8A"/>
    <w:rsid w:val="001F2B8A"/>
    <w:rsid w:val="001F2C4C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2DC"/>
    <w:rsid w:val="002152FB"/>
    <w:rsid w:val="00215459"/>
    <w:rsid w:val="00215FAD"/>
    <w:rsid w:val="00216161"/>
    <w:rsid w:val="00216C1D"/>
    <w:rsid w:val="00216D61"/>
    <w:rsid w:val="00217081"/>
    <w:rsid w:val="0021710A"/>
    <w:rsid w:val="0021745A"/>
    <w:rsid w:val="0021779A"/>
    <w:rsid w:val="00217A83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88"/>
    <w:rsid w:val="00225FB1"/>
    <w:rsid w:val="00226BFE"/>
    <w:rsid w:val="0022725F"/>
    <w:rsid w:val="002276CF"/>
    <w:rsid w:val="00230528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5A4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ADC"/>
    <w:rsid w:val="00276C04"/>
    <w:rsid w:val="00276CE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97FBF"/>
    <w:rsid w:val="002A051C"/>
    <w:rsid w:val="002A08B1"/>
    <w:rsid w:val="002A0B1A"/>
    <w:rsid w:val="002A0F62"/>
    <w:rsid w:val="002A12F0"/>
    <w:rsid w:val="002A1615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630"/>
    <w:rsid w:val="002D69EF"/>
    <w:rsid w:val="002D6A35"/>
    <w:rsid w:val="002D6DC9"/>
    <w:rsid w:val="002D709E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A6D"/>
    <w:rsid w:val="002F6BEE"/>
    <w:rsid w:val="002F717C"/>
    <w:rsid w:val="002F7BF6"/>
    <w:rsid w:val="002F7DE6"/>
    <w:rsid w:val="002F7FE8"/>
    <w:rsid w:val="00300181"/>
    <w:rsid w:val="003003B3"/>
    <w:rsid w:val="00300818"/>
    <w:rsid w:val="00300F0B"/>
    <w:rsid w:val="003012A1"/>
    <w:rsid w:val="003016E7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2B3"/>
    <w:rsid w:val="0030345C"/>
    <w:rsid w:val="00303C1D"/>
    <w:rsid w:val="00303E7B"/>
    <w:rsid w:val="00304686"/>
    <w:rsid w:val="00304847"/>
    <w:rsid w:val="00304E3E"/>
    <w:rsid w:val="0030548D"/>
    <w:rsid w:val="00305790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125"/>
    <w:rsid w:val="00364A49"/>
    <w:rsid w:val="00364C45"/>
    <w:rsid w:val="00365027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0E6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4CED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43D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B68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131"/>
    <w:rsid w:val="00416572"/>
    <w:rsid w:val="0041685F"/>
    <w:rsid w:val="004169C3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4B33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6D34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AFD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0F7"/>
    <w:rsid w:val="004754F5"/>
    <w:rsid w:val="0047560C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56"/>
    <w:rsid w:val="004C08D0"/>
    <w:rsid w:val="004C0E49"/>
    <w:rsid w:val="004C0E7B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52B7"/>
    <w:rsid w:val="00515496"/>
    <w:rsid w:val="005154B1"/>
    <w:rsid w:val="00515C5D"/>
    <w:rsid w:val="00515EE1"/>
    <w:rsid w:val="005163BE"/>
    <w:rsid w:val="005164B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49"/>
    <w:rsid w:val="00536695"/>
    <w:rsid w:val="005368F3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97FF1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C3"/>
    <w:rsid w:val="005D4BF9"/>
    <w:rsid w:val="005D500C"/>
    <w:rsid w:val="005D51D5"/>
    <w:rsid w:val="005D58DA"/>
    <w:rsid w:val="005D609B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356"/>
    <w:rsid w:val="006077D9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0CDE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1E2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B07D1"/>
    <w:rsid w:val="006B0AF2"/>
    <w:rsid w:val="006B1241"/>
    <w:rsid w:val="006B138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AFE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ABF"/>
    <w:rsid w:val="00785D35"/>
    <w:rsid w:val="00785D39"/>
    <w:rsid w:val="00785FC6"/>
    <w:rsid w:val="0078643C"/>
    <w:rsid w:val="007864BA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A69C7"/>
    <w:rsid w:val="007A72E5"/>
    <w:rsid w:val="007B0489"/>
    <w:rsid w:val="007B079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5B2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7DF"/>
    <w:rsid w:val="007C18D0"/>
    <w:rsid w:val="007C1BDA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11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54B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718"/>
    <w:rsid w:val="00867913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E6A"/>
    <w:rsid w:val="00904F61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618"/>
    <w:rsid w:val="00960922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B93"/>
    <w:rsid w:val="00975D9B"/>
    <w:rsid w:val="0097610A"/>
    <w:rsid w:val="0097613C"/>
    <w:rsid w:val="009762D8"/>
    <w:rsid w:val="00976E86"/>
    <w:rsid w:val="009779D2"/>
    <w:rsid w:val="00977B43"/>
    <w:rsid w:val="0098002D"/>
    <w:rsid w:val="00980070"/>
    <w:rsid w:val="009805FA"/>
    <w:rsid w:val="00980650"/>
    <w:rsid w:val="00980D69"/>
    <w:rsid w:val="0098112F"/>
    <w:rsid w:val="00981226"/>
    <w:rsid w:val="009812E1"/>
    <w:rsid w:val="009813AD"/>
    <w:rsid w:val="00981402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BC9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EBD"/>
    <w:rsid w:val="00A17E46"/>
    <w:rsid w:val="00A20214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B7E08"/>
    <w:rsid w:val="00AC0000"/>
    <w:rsid w:val="00AC01E3"/>
    <w:rsid w:val="00AC03E1"/>
    <w:rsid w:val="00AC1524"/>
    <w:rsid w:val="00AC162F"/>
    <w:rsid w:val="00AC2AA4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B81"/>
    <w:rsid w:val="00AD18F1"/>
    <w:rsid w:val="00AD1DFF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919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1F33"/>
    <w:rsid w:val="00B2207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2F2"/>
    <w:rsid w:val="00B303FA"/>
    <w:rsid w:val="00B30845"/>
    <w:rsid w:val="00B309A4"/>
    <w:rsid w:val="00B30CE8"/>
    <w:rsid w:val="00B31055"/>
    <w:rsid w:val="00B31DED"/>
    <w:rsid w:val="00B31F2A"/>
    <w:rsid w:val="00B32A37"/>
    <w:rsid w:val="00B330F7"/>
    <w:rsid w:val="00B3353E"/>
    <w:rsid w:val="00B33869"/>
    <w:rsid w:val="00B3399A"/>
    <w:rsid w:val="00B34407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2"/>
    <w:rsid w:val="00B6435A"/>
    <w:rsid w:val="00B6444C"/>
    <w:rsid w:val="00B64F44"/>
    <w:rsid w:val="00B65003"/>
    <w:rsid w:val="00B650B6"/>
    <w:rsid w:val="00B65187"/>
    <w:rsid w:val="00B651B0"/>
    <w:rsid w:val="00B659EF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4D6"/>
    <w:rsid w:val="00C005FB"/>
    <w:rsid w:val="00C00F67"/>
    <w:rsid w:val="00C01054"/>
    <w:rsid w:val="00C020A9"/>
    <w:rsid w:val="00C0238D"/>
    <w:rsid w:val="00C02BBB"/>
    <w:rsid w:val="00C03391"/>
    <w:rsid w:val="00C0398A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6B20"/>
    <w:rsid w:val="00C571FD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B50"/>
    <w:rsid w:val="00CC4B92"/>
    <w:rsid w:val="00CC501A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266"/>
    <w:rsid w:val="00CD63A2"/>
    <w:rsid w:val="00CD733F"/>
    <w:rsid w:val="00CD7615"/>
    <w:rsid w:val="00CD788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0A3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5A9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792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4ED"/>
    <w:rsid w:val="00D43605"/>
    <w:rsid w:val="00D43795"/>
    <w:rsid w:val="00D43A28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0B2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A58"/>
    <w:rsid w:val="00DC657F"/>
    <w:rsid w:val="00DC679C"/>
    <w:rsid w:val="00DC67DA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9"/>
    <w:rsid w:val="00DD3551"/>
    <w:rsid w:val="00DD37FE"/>
    <w:rsid w:val="00DD3A33"/>
    <w:rsid w:val="00DD408C"/>
    <w:rsid w:val="00DD4B70"/>
    <w:rsid w:val="00DD4C87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243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E09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4DF3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43F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705"/>
    <w:rsid w:val="00EB7841"/>
    <w:rsid w:val="00EB79A7"/>
    <w:rsid w:val="00EB7BAA"/>
    <w:rsid w:val="00EB7F60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63C2"/>
    <w:rsid w:val="00EF6B2C"/>
    <w:rsid w:val="00EF6C37"/>
    <w:rsid w:val="00EF7150"/>
    <w:rsid w:val="00EF73BC"/>
    <w:rsid w:val="00EF7486"/>
    <w:rsid w:val="00EF7717"/>
    <w:rsid w:val="00EF78A0"/>
    <w:rsid w:val="00F0039C"/>
    <w:rsid w:val="00F0042C"/>
    <w:rsid w:val="00F010A5"/>
    <w:rsid w:val="00F015B7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2EB9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1141"/>
    <w:rsid w:val="00F4115F"/>
    <w:rsid w:val="00F414FE"/>
    <w:rsid w:val="00F416FB"/>
    <w:rsid w:val="00F41968"/>
    <w:rsid w:val="00F41995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D1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38C1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6591"/>
    <w:rsid w:val="00F96CAB"/>
    <w:rsid w:val="00F97380"/>
    <w:rsid w:val="00F978BC"/>
    <w:rsid w:val="00F97A4E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9DB"/>
    <w:rsid w:val="00FB5014"/>
    <w:rsid w:val="00FB5086"/>
    <w:rsid w:val="00FB5360"/>
    <w:rsid w:val="00FB5464"/>
    <w:rsid w:val="00FB589F"/>
    <w:rsid w:val="00FB5A6F"/>
    <w:rsid w:val="00FB5AAD"/>
    <w:rsid w:val="00FB5C80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1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F1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D1B6A3545AECBB92D16ED2C9D1C5CI" TargetMode="External"/><Relationship Id="rId13" Type="http://schemas.openxmlformats.org/officeDocument/2006/relationships/hyperlink" Target="consultantplus://offline/ref=2DFD83A80E598FC5E3AAC7B46BAD8170CD126B3340A1CBB92D16ED2C9DCC1E4CC71E0E4A4E9E81C21854I" TargetMode="External"/><Relationship Id="rId18" Type="http://schemas.openxmlformats.org/officeDocument/2006/relationships/hyperlink" Target="consultantplus://offline/ref=2DFD83A80E598FC5E3AAC7B46BAD8170CD1F6C3245AECBB92D16ED2C9DCC1E4CC71E0E4A4E9E81C1185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FD83A80E598FC5E3AAC7B46BAD8170CD1C643143A1CBB92D16ED2C9DCC1E4CC71E0E4A4E9E81C41857I" TargetMode="External"/><Relationship Id="rId12" Type="http://schemas.openxmlformats.org/officeDocument/2006/relationships/hyperlink" Target="consultantplus://offline/ref=2DFD83A80E598FC5E3AAC7B46BAD8170CD126B3340A1CBB92D16ED2C9DCC1E4CC71E0E4A4E9E81C21854I" TargetMode="External"/><Relationship Id="rId17" Type="http://schemas.openxmlformats.org/officeDocument/2006/relationships/hyperlink" Target="consultantplus://offline/ref=2DFD83A80E598FC5E3AAC7B46BAD8170CD1B6E3342A0CBB92D16ED2C9DCC1E4CC71E0E4A4E9E81C1185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FD83A80E598FC5E3AAC7B46BAD8170CD1D643047AFCBB92D16ED2C9D1C5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D83A80E598FC5E3AAC7B46BAD8170CD13683543A3CBB92D16ED2C9DCC1E4CC71E0E4A4E9E81C61854I" TargetMode="External"/><Relationship Id="rId11" Type="http://schemas.openxmlformats.org/officeDocument/2006/relationships/hyperlink" Target="consultantplus://offline/ref=2DFD83A80E598FC5E3AAC7B46BAD8170CD126B3340A1CBB92D16ED2C9DCC1E4CC71E0E4A4E9E81C21855I" TargetMode="External"/><Relationship Id="rId5" Type="http://schemas.openxmlformats.org/officeDocument/2006/relationships/hyperlink" Target="consultantplus://offline/ref=2DFD83A80E598FC5E3AAC7B46BAD8170CD126B3340A1CBB92D16ED2C9DCC1E4CC71E0E4A4E9E81C1185CI" TargetMode="External"/><Relationship Id="rId15" Type="http://schemas.openxmlformats.org/officeDocument/2006/relationships/hyperlink" Target="consultantplus://offline/ref=2DFD83A80E598FC5E3AAC7B46BAD8170CD126F3746A0CBB92D16ED2C9D1C5CI" TargetMode="External"/><Relationship Id="rId10" Type="http://schemas.openxmlformats.org/officeDocument/2006/relationships/hyperlink" Target="consultantplus://offline/ref=2DFD83A80E598FC5E3AAC7B46BAD8170CD126B3340A1CBB92D16ED2C9DCC1E4CC71E0E4A4E9E81C1185CI" TargetMode="External"/><Relationship Id="rId19" Type="http://schemas.openxmlformats.org/officeDocument/2006/relationships/hyperlink" Target="consultantplus://offline/ref=2DFD83A80E598FC5E3AAC7B46BAD8170CD1F6E3643A6CBB92D16ED2C9DCC1E4CC71E0E4A4E9E81C1185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FD83A80E598FC5E3AAC7B46BAD8170CD1C6E3E42A1CBB92D16ED2C9DCC1E4CC71E0E4A4E9E81C81855I" TargetMode="External"/><Relationship Id="rId14" Type="http://schemas.openxmlformats.org/officeDocument/2006/relationships/hyperlink" Target="consultantplus://offline/ref=2DFD83A80E598FC5E3AAC7B46BAD8170CD13683543A3CBB92D16ED2C9DCC1E4CC71E0E4A4E9E81C218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5370</Words>
  <Characters>30611</Characters>
  <Application>Microsoft Office Word</Application>
  <DocSecurity>0</DocSecurity>
  <Lines>255</Lines>
  <Paragraphs>71</Paragraphs>
  <ScaleCrop>false</ScaleCrop>
  <Company>USN Team</Company>
  <LinksUpToDate>false</LinksUpToDate>
  <CharactersWithSpaces>35910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2016-05-26T08:57:00Z</dcterms:created>
  <dcterms:modified xsi:type="dcterms:W3CDTF">2016-05-26T09:02:00Z</dcterms:modified>
</cp:coreProperties>
</file>