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DF" w:rsidRDefault="00ED78DF">
      <w:pPr>
        <w:rPr>
          <w:rFonts w:cs="Times New Roman"/>
        </w:rPr>
      </w:pPr>
      <w:r>
        <w:rPr>
          <w:rFonts w:cs="Times New Roman"/>
        </w:rPr>
        <w:t xml:space="preserve">Документ предоставлен </w:t>
      </w:r>
      <w:hyperlink r:id="rId4" w:history="1">
        <w:r>
          <w:rPr>
            <w:rFonts w:cs="Times New Roman"/>
            <w:color w:val="0000FF"/>
          </w:rPr>
          <w:t>КонсультантПлюс</w:t>
        </w:r>
      </w:hyperlink>
      <w:r>
        <w:rPr>
          <w:rFonts w:cs="Times New Roman"/>
        </w:rPr>
        <w:br/>
      </w:r>
    </w:p>
    <w:p w:rsidR="00ED78DF" w:rsidRDefault="00ED78DF">
      <w:pPr>
        <w:jc w:val="both"/>
        <w:outlineLvl w:val="0"/>
        <w:rPr>
          <w:rFonts w:cs="Times New Roman"/>
        </w:rPr>
      </w:pPr>
    </w:p>
    <w:p w:rsidR="00ED78DF" w:rsidRDefault="00ED78DF">
      <w:pPr>
        <w:jc w:val="both"/>
        <w:outlineLvl w:val="0"/>
        <w:rPr>
          <w:rFonts w:cs="Times New Roman"/>
        </w:rPr>
      </w:pPr>
      <w:bookmarkStart w:id="0" w:name="Par1"/>
      <w:bookmarkEnd w:id="0"/>
      <w:r>
        <w:rPr>
          <w:rFonts w:cs="Times New Roman"/>
        </w:rPr>
        <w:t>Зарегистрировано в Минюсте России 25 августа 2014 г. N 33786</w:t>
      </w:r>
    </w:p>
    <w:p w:rsidR="00ED78DF" w:rsidRDefault="00ED78DF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МИНИСТЕРСТВО ОБРАЗОВАНИЯ И НАУКИ РОССИЙСКОЙ ФЕДЕРАЦИИ</w:t>
      </w:r>
    </w:p>
    <w:p w:rsidR="00ED78DF" w:rsidRDefault="00ED78DF">
      <w:pPr>
        <w:jc w:val="center"/>
        <w:rPr>
          <w:rFonts w:cs="Times New Roman"/>
          <w:b/>
          <w:bCs/>
        </w:rPr>
      </w:pP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ПРИКАЗ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от 7 августа 2014 г. N 940</w:t>
      </w:r>
    </w:p>
    <w:p w:rsidR="00ED78DF" w:rsidRDefault="00ED78DF">
      <w:pPr>
        <w:jc w:val="center"/>
        <w:rPr>
          <w:rFonts w:cs="Times New Roman"/>
          <w:b/>
          <w:bCs/>
        </w:rPr>
      </w:pP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ОБ УТВЕРЖДЕНИИ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ФЕДЕРАЛЬНОГО ГОСУДАРСТВЕННОГО ОБРАЗОВАТЕЛЬНОГО СТАНДАРТА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 ПО НАПРАВЛЕНИЮ ПОДГОТОВКИ 45.03.02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ЛИНГВИСТИКА (УРОВЕНЬ БАКАЛАВРИАТА)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В соответствии с </w:t>
      </w:r>
      <w:hyperlink r:id="rId5" w:history="1">
        <w:r>
          <w:rPr>
            <w:rFonts w:cs="Times New Roman"/>
            <w:color w:val="0000FF"/>
          </w:rPr>
          <w:t>подпунктом 5.2.41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27, ст. 3776), и </w:t>
      </w:r>
      <w:hyperlink r:id="rId6" w:history="1">
        <w:r>
          <w:rPr>
            <w:rFonts w:cs="Times New Roman"/>
            <w:color w:val="0000FF"/>
          </w:rPr>
          <w:t>пунктом 17</w:t>
        </w:r>
      </w:hyperlink>
      <w:r>
        <w:rPr>
          <w:rFonts w:cs="Times New Roman"/>
        </w:rP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1. Утвердить прилагаемый федеральный государственный образовательный </w:t>
      </w:r>
      <w:hyperlink w:anchor="Par35" w:history="1">
        <w:r>
          <w:rPr>
            <w:rFonts w:cs="Times New Roman"/>
            <w:color w:val="0000FF"/>
          </w:rPr>
          <w:t>стандарт</w:t>
        </w:r>
      </w:hyperlink>
      <w:r>
        <w:rPr>
          <w:rFonts w:cs="Times New Roman"/>
        </w:rPr>
        <w:t xml:space="preserve"> высшего образования по направлению подготовки 45.03.02 Лингвистика (уровень бакалавриата).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2. Признать утратившими силу:</w:t>
      </w:r>
    </w:p>
    <w:p w:rsidR="00ED78DF" w:rsidRDefault="00ED78DF">
      <w:pPr>
        <w:ind w:firstLine="540"/>
        <w:jc w:val="both"/>
        <w:rPr>
          <w:rFonts w:cs="Times New Roman"/>
        </w:rPr>
      </w:pPr>
      <w:hyperlink r:id="rId7" w:history="1">
        <w:r>
          <w:rPr>
            <w:rFonts w:cs="Times New Roman"/>
            <w:color w:val="0000FF"/>
          </w:rPr>
          <w:t>приказ</w:t>
        </w:r>
      </w:hyperlink>
      <w:r>
        <w:rPr>
          <w:rFonts w:cs="Times New Roman"/>
        </w:rPr>
        <w:t xml:space="preserve"> Министерства образования и науки Российской Федерации от 20 мая 2010 г. N 541 "Об утверждении и введении в действие федерального государственного образовательного стандарта высшего профессионального образования по направлению подготовки 035700 Лингвистика (квалификация (степень) "бакалавр")" (зарегистрирован Министерством юстиции Российской Федерации 4 августа 2010 г., регистрационный N 18067);</w:t>
      </w:r>
    </w:p>
    <w:p w:rsidR="00ED78DF" w:rsidRDefault="00ED78DF">
      <w:pPr>
        <w:ind w:firstLine="540"/>
        <w:jc w:val="both"/>
        <w:rPr>
          <w:rFonts w:cs="Times New Roman"/>
        </w:rPr>
      </w:pPr>
      <w:hyperlink r:id="rId8" w:history="1">
        <w:r>
          <w:rPr>
            <w:rFonts w:cs="Times New Roman"/>
            <w:color w:val="0000FF"/>
          </w:rPr>
          <w:t>пункт 43</w:t>
        </w:r>
      </w:hyperlink>
      <w:r>
        <w:rPr>
          <w:rFonts w:cs="Times New Roman"/>
        </w:rPr>
        <w:t xml:space="preserve"> изменений, которые вносятся в федеральные государственные образовательные стандарты высшего профессионального образования по направлениям подготовки, подтверждаемого присвоением лицам квалификации (степени) "бакалавр", утвержденных приказом Министерства образования и науки Российской Федерации от 31 мая 2011 г. N 1975 (зарегистрирован Министерством юстиции Российской Федерации 28 июня 2011 г., регистрационный N 21200).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3. Настоящий приказ вступает в силу с 1 сентября 2014 года.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right"/>
        <w:rPr>
          <w:rFonts w:cs="Times New Roman"/>
        </w:rPr>
      </w:pPr>
      <w:proofErr w:type="gramStart"/>
      <w:r>
        <w:rPr>
          <w:rFonts w:cs="Times New Roman"/>
        </w:rPr>
        <w:t>Исполняющая</w:t>
      </w:r>
      <w:proofErr w:type="gramEnd"/>
      <w:r>
        <w:rPr>
          <w:rFonts w:cs="Times New Roman"/>
        </w:rPr>
        <w:t xml:space="preserve"> обязанности Министра</w:t>
      </w:r>
    </w:p>
    <w:p w:rsidR="00ED78DF" w:rsidRDefault="00ED78DF">
      <w:pPr>
        <w:jc w:val="right"/>
        <w:rPr>
          <w:rFonts w:cs="Times New Roman"/>
        </w:rPr>
      </w:pPr>
      <w:r>
        <w:rPr>
          <w:rFonts w:cs="Times New Roman"/>
        </w:rPr>
        <w:t>Н.В.ТРЕТЬЯК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right"/>
        <w:outlineLvl w:val="0"/>
        <w:rPr>
          <w:rFonts w:cs="Times New Roman"/>
        </w:rPr>
      </w:pPr>
      <w:bookmarkStart w:id="1" w:name="Par28"/>
      <w:bookmarkEnd w:id="1"/>
      <w:r>
        <w:rPr>
          <w:rFonts w:cs="Times New Roman"/>
        </w:rPr>
        <w:t>Приложение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right"/>
        <w:rPr>
          <w:rFonts w:cs="Times New Roman"/>
        </w:rPr>
      </w:pPr>
      <w:r>
        <w:rPr>
          <w:rFonts w:cs="Times New Roman"/>
        </w:rPr>
        <w:t>Утвержден</w:t>
      </w:r>
    </w:p>
    <w:p w:rsidR="00ED78DF" w:rsidRDefault="00ED78DF">
      <w:pPr>
        <w:jc w:val="right"/>
        <w:rPr>
          <w:rFonts w:cs="Times New Roman"/>
        </w:rPr>
      </w:pPr>
      <w:r>
        <w:rPr>
          <w:rFonts w:cs="Times New Roman"/>
        </w:rPr>
        <w:t>приказом Министерства образования</w:t>
      </w:r>
    </w:p>
    <w:p w:rsidR="00ED78DF" w:rsidRDefault="00ED78DF">
      <w:pPr>
        <w:jc w:val="right"/>
        <w:rPr>
          <w:rFonts w:cs="Times New Roman"/>
        </w:rPr>
      </w:pPr>
      <w:r>
        <w:rPr>
          <w:rFonts w:cs="Times New Roman"/>
        </w:rPr>
        <w:t>и науки Российской Федерации</w:t>
      </w:r>
    </w:p>
    <w:p w:rsidR="00ED78DF" w:rsidRDefault="00ED78DF">
      <w:pPr>
        <w:jc w:val="right"/>
        <w:rPr>
          <w:rFonts w:cs="Times New Roman"/>
        </w:rPr>
      </w:pPr>
      <w:r>
        <w:rPr>
          <w:rFonts w:cs="Times New Roman"/>
        </w:rPr>
        <w:t>от 7 августа 2014 г. N 940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rPr>
          <w:rFonts w:cs="Times New Roman"/>
          <w:b/>
          <w:bCs/>
        </w:rPr>
      </w:pPr>
      <w:bookmarkStart w:id="2" w:name="Par35"/>
      <w:bookmarkEnd w:id="2"/>
      <w:r>
        <w:rPr>
          <w:rFonts w:cs="Times New Roman"/>
          <w:b/>
          <w:bCs/>
        </w:rPr>
        <w:t>ФЕДЕРАЛЬНЫЙ ГОСУДАРСТВЕННЫЙ ОБРАЗОВАТЕЛЬНЫЙ СТАНДАРТ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ВЫСШЕГО ОБРАЗОВАНИЯ</w:t>
      </w:r>
    </w:p>
    <w:p w:rsidR="00ED78DF" w:rsidRDefault="00ED78DF">
      <w:pPr>
        <w:jc w:val="center"/>
        <w:rPr>
          <w:rFonts w:cs="Times New Roman"/>
          <w:b/>
          <w:bCs/>
        </w:rPr>
      </w:pP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УРОВЕНЬ ВЫСШЕГО ОБРАЗОВАНИЯ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БАКАЛАВРИАТ</w:t>
      </w:r>
    </w:p>
    <w:p w:rsidR="00ED78DF" w:rsidRDefault="00ED78DF">
      <w:pPr>
        <w:jc w:val="center"/>
        <w:rPr>
          <w:rFonts w:cs="Times New Roman"/>
          <w:b/>
          <w:bCs/>
        </w:rPr>
      </w:pP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НАПРАВЛЕНИЕ ПОДГОТОВКИ</w:t>
      </w:r>
    </w:p>
    <w:p w:rsidR="00ED78DF" w:rsidRDefault="00ED78D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45.03.02 ЛИНГВИСТИКА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3" w:name="Par44"/>
      <w:bookmarkEnd w:id="3"/>
      <w:r>
        <w:rPr>
          <w:rFonts w:cs="Times New Roman"/>
        </w:rPr>
        <w:t>I. ОБЛАСТЬ ПРИМЕНЕНИЯ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бакалавриата по направлению подготовки 45.03.02 Лингвистика (далее соответственно - программа бакалавриата, направление подготовки).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4" w:name="Par48"/>
      <w:bookmarkEnd w:id="4"/>
      <w:r>
        <w:rPr>
          <w:rFonts w:cs="Times New Roman"/>
        </w:rPr>
        <w:t>II. ИСПОЛЬЗУЕМЫЕ СОКРАЩЕНИЯ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настоящем федеральном государственном образовательном стандарте используются следующие сокращения:</w:t>
      </w:r>
    </w:p>
    <w:p w:rsidR="00ED78DF" w:rsidRDefault="00ED78DF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высшее образование;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ОК - общекультурные компетенции;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ОПК - общепрофессиональные компетенции;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ПК - профессиональные компетенции;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 xml:space="preserve"> - федеральный государственный образовательный стандарт высшего образования;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сетевая форма - сетевая форма реализации образовательных программ.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5" w:name="Par58"/>
      <w:bookmarkEnd w:id="5"/>
      <w:r>
        <w:rPr>
          <w:rFonts w:cs="Times New Roman"/>
        </w:rPr>
        <w:t>III. ХАРАКТЕРИСТИКА НАПРАВЛЕНИЯ ПОДГОТОВКИ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3.1.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3.2. </w:t>
      </w:r>
      <w:proofErr w:type="gramStart"/>
      <w:r>
        <w:rPr>
          <w:rFonts w:cs="Times New Roman"/>
        </w:rPr>
        <w:t>Обучение по программе бакалавриата в организациях осуществляется в очной, очно-заочной и заочной формах обучения.</w:t>
      </w:r>
      <w:proofErr w:type="gramEnd"/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Объем программы бакалавриата составляет 240 зачетных единиц (далее - з.е.),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плану, в том числе ускоренному обучению.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3.3. Срок получения образования по программе бакалавриата: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очной форме обучения,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4 года. Объем программы бакалавриата в очной форме обучения, реализуемый за один учебный год, составляет 60 з.е.;</w:t>
      </w:r>
    </w:p>
    <w:p w:rsidR="00ED78DF" w:rsidRDefault="00ED78DF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в очно-заочной или заочной формах обучения, вне зависимости от применяемых образовательных технологий, увеличивается не менее чем на 6 месяцев и не более чем на 1 год по сравнению со сроком получения образования по очной форме обучения.</w:t>
      </w:r>
      <w:proofErr w:type="gramEnd"/>
      <w:r>
        <w:rPr>
          <w:rFonts w:cs="Times New Roman"/>
        </w:rPr>
        <w:t xml:space="preserve"> Объем программы бакалавриата за один учебный год в очно-заочной или заочной формах обучения не может составлять более 75 з.е.;</w:t>
      </w:r>
    </w:p>
    <w:p w:rsidR="00ED78DF" w:rsidRDefault="00ED78DF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>при обучении по индивидуальному учебному плану, вне зависимости от формы обучения, составляет не более срока получения образования, установленного для соответствующей формы обучения, а при обучении по индивидуальному плану лиц с ограниченными возможностями здоровья может быть увеличен по их желанию не более чем на 1 год по сравнению со сроком получения образования для соответствующей формы обучения.</w:t>
      </w:r>
      <w:proofErr w:type="gramEnd"/>
      <w:r>
        <w:rPr>
          <w:rFonts w:cs="Times New Roman"/>
        </w:rPr>
        <w:t xml:space="preserve"> Объем программы бакалавриата </w:t>
      </w:r>
      <w:proofErr w:type="gramStart"/>
      <w:r>
        <w:rPr>
          <w:rFonts w:cs="Times New Roman"/>
        </w:rPr>
        <w:t>за один учебный год при обучении по индивидуальному плану вне зависимости от формы</w:t>
      </w:r>
      <w:proofErr w:type="gramEnd"/>
      <w:r>
        <w:rPr>
          <w:rFonts w:cs="Times New Roman"/>
        </w:rPr>
        <w:t xml:space="preserve"> обучения не может составлять более 75 з.е.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Конкретный срок получения образования и объем программы бакалавриата, реализуемый за один учебный год, в очно-заочной или заочной формах обучения, а также по индивидуальному плану, определяются организацией самостоятельно в пределах сроков, установленных настоящим пунктом.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3.4. При реализации программы бакалавриата организация вправе применять электронное обучение и дистанционные образовательные технологии.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3.5. Реализация программы бакалавриата возможна с использованием сетевой формы.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3.6. Образовательная деятельность по программе бакалавриата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6" w:name="Par73"/>
      <w:bookmarkEnd w:id="6"/>
      <w:r>
        <w:rPr>
          <w:rFonts w:cs="Times New Roman"/>
        </w:rPr>
        <w:t>IV. ХАРАКТЕРИСТИКА ПРОФЕССИОНАЛЬНОЙ ДЕЯТЕЛЬНОСТИ</w:t>
      </w:r>
    </w:p>
    <w:p w:rsidR="00ED78DF" w:rsidRDefault="00ED78DF">
      <w:pPr>
        <w:jc w:val="center"/>
        <w:rPr>
          <w:rFonts w:cs="Times New Roman"/>
        </w:rPr>
      </w:pPr>
      <w:r>
        <w:rPr>
          <w:rFonts w:cs="Times New Roman"/>
        </w:rPr>
        <w:t>ВЫПУСКНИКОВ, ОСВОИВШИХ ПРОГРАММУ БАКАЛАВРИАТА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4.1. Область профессиональной деятельности выпускников, освоивших программу бакалавриата, включает лингвистическое образование, межъязыковое общение, межкультурную коммуникацию, теоретическую и прикладную лингвистику и новые информационные технологии.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4.2. Объектами профессиональной деятельности выпускников, освоивших программу бакалавриата, являются: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теория иностранных языков;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теория и методика преподавания иностранных языков и культур;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перевод и переводоведение;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теория межкультурной коммуникации;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лингвистические компоненты электронных информационных систем;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иностранные языки и культуры стран изучаемых языков.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4.3. Виды профессиональной деятельности, к которым готовятся выпускники, освоившие программу бакалавриата: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лингводидактическая;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переводческая;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консультативно-коммуникативная;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информационно-лингвистическая;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 разработке и реализации программы бакалавриата организация ориентируется на конкретный вид (виды) профессиональной деятельности, к которому (которым) готовится бакалавр, исходя из потребностей рынка труда, научно-исследовательских и материально-технических ресурсов организации.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Программа бакалавриата формируется организацией в зависимости от видов учебной деятельности и требований к результатам освоения образовательной программы: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научно-исследовательский и (или) педагогический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академического</w:t>
      </w:r>
      <w:proofErr w:type="gramEnd"/>
      <w:r>
        <w:rPr>
          <w:rFonts w:cs="Times New Roman"/>
        </w:rPr>
        <w:t xml:space="preserve"> бакалавриата);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ориентированной на практико-ориентированный, прикладной вид (виды) профессиональной деятельности как основной (основные) (далее - программа </w:t>
      </w:r>
      <w:proofErr w:type="gramStart"/>
      <w:r>
        <w:rPr>
          <w:rFonts w:cs="Times New Roman"/>
        </w:rPr>
        <w:t>прикладного</w:t>
      </w:r>
      <w:proofErr w:type="gramEnd"/>
      <w:r>
        <w:rPr>
          <w:rFonts w:cs="Times New Roman"/>
        </w:rPr>
        <w:t xml:space="preserve"> бакалавриата).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4.4. Выпускник, освоивший программу бакалавриата, в соответствии с видом (видами) профессиональной деятельности, на который (которые) ориентирована программа бакалавриата, должен быть готов решать следующие профессиональные задачи: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лингводидактическая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на практике действующих образовательных стандартов и программ;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использование учебно-методических материалов, современных информационных ресурсов и технологий;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современных приемов, организационных форм и технологий воспитания, обучения и оценки качества результатов обучения;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информационно-поисковой деятельности, направленной на совершенствование профессиональных умений в области методики преподавания;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переводческая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обеспечение межкультурного общения в различных профессиональных сферах;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выполнение функций посредника в сфере межкультурной коммуникации;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использование видов, приемов и технологий перевода с учетом характера переводимого текста и условий перевода для достижения максимального коммуникативного эффекта;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информационно-поисковой деятельности, направленной на совершенствование профессиональных умений в области перевода;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составление словников, методических рекомендаций в профессионально ориентированных областях перевода;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консультативно-коммуникативная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деловых переговорах, конференциях, симпозиумах, семинарах с использованием нескольких рабочих языков;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тактик разрешения конфликтных ситуаций в сфере межкультурной коммуникации;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информационно-поисковой деятельности, направленной на совершенствование профессиональных умений в области межкультурной коммуникации;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составление словников, методических рекомендаций в профессионально ориентированных областях межкультурной коммуникации;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информационно-лингвистическая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обработка русскоязычных и иноязычных текстов в производственно-практических целях;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экспертный лингвистический анализ звучащей речи и письменных текстов в производственно-практических целях;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применение средств информационной поддержки лингвистических областей знания;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сопровождение лингвистического обеспечения электронных информационных систем и электронных языковых ресурсов различного назначения;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участие в формализации лингвистического материала в соответствии с поставленными задачами;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выявление и критический анализ конкретных проблем межкультурной коммуникации, влияющих на эффективность межкультурных и межъязыковых контактов, обучения иностранным языкам;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участие в проведении эмпирических исследований проблемных ситуаций и диссонансов в сфере </w:t>
      </w:r>
      <w:r>
        <w:rPr>
          <w:rFonts w:cs="Times New Roman"/>
        </w:rPr>
        <w:lastRenderedPageBreak/>
        <w:t>межкультурной коммуникации;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апробация (экспертиза) программных продуктов лингвистического профиля.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7" w:name="Par122"/>
      <w:bookmarkEnd w:id="7"/>
      <w:r>
        <w:rPr>
          <w:rFonts w:cs="Times New Roman"/>
        </w:rPr>
        <w:t>V. ТРЕБОВАНИЯ К РЕЗУЛЬТАТАМ ОСВОЕНИЯ ПРОГРАММЫ БАКАЛАВРИАТА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5.1. В результате освоения программы бакалавриата у выпускника должны быть сформированы общекультурные, общепрофессиональные и профессиональные компетенции.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5.2. Выпускник, освоивший программу бакалавриата, должен обладать следующими общекультурными компетенциями (ОК):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</w:t>
      </w:r>
      <w:proofErr w:type="gramStart"/>
      <w:r>
        <w:rPr>
          <w:rFonts w:cs="Times New Roman"/>
        </w:rPr>
        <w:t>ориентироваться в системе общечеловеческих ценностей и учитывать</w:t>
      </w:r>
      <w:proofErr w:type="gramEnd"/>
      <w:r>
        <w:rPr>
          <w:rFonts w:cs="Times New Roman"/>
        </w:rPr>
        <w:t xml:space="preserve"> ценностно-смысловые ориентации различных социальных, национальных, религиозных, профессиональных общностей и групп в российском социуме (ОК-1);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руководствоваться принципами культурного релятивизма и этическими нормами, предполагающими отказ от этноцентризма и уважение своеобразия иноязычной культуры и ценностных ориентаций иноязычного социума (ОК-2);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социокультурной и межкультурной коммуникации, обеспечивающими адекватность социальных и профессиональных контактов (ОК-3);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работе в коллективе, социальному взаимодействию на основе принятых моральных и правовых норм, проявлять уважение к людям, нести ответственность за поддержание доверительных партнерских отношений (ОК-4);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осознанию значения гуманистических ценностей для сохранения и развития современной цивилизации; готовностью принимать нравственные обязательства по отношению к окружающей природе, обществу и культурному наследию (ОК-5);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наследием отечественной научной мысли, направленной на решение общегуманитарных и общечеловеческих задач (ОК-6);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культурой мышления, способностью к анализу, обобщению информации, постановке целей и выбору путей их достижения, владеет культурой устной и письменной речи (ОК-7);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применять методы и средства познания, обучения и самоконтроля для своего интеллектуального развития, повышения культурного уровня, профессиональной компетенции, сохранения своего здоровья, нравственного и физического самосовершенствования (ОК-8);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занимать гражданскую позицию в социально-личностных конфликтных ситуациях (ОК-9);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осознанию своих прав и обязанностей как гражданин своей страны; готовностью использовать действующее законодательство; демонстрирует готовность и стремление к совершенствованию и развитию общества на принципах гуманизма, свободы и демократии (ОК-10);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готовностью к постоянному саморазвитию, повышению своей квалификации и мастерства; способностью критически оценить свои достоинства и недостатки, наметить пути и выбрать средства саморазвития (ОК-11);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 пониманию социальной значимости своей будущей профессии, владением высокой мотивацией к выполнению профессиональной деятельности (ОК-12).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5.3. Выпускник, освоивший программу бакалавриата, должен обладать следующими общепрофессиональными компетенциями (ОПК):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(ОПК-1);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видеть междисциплинарные связи изучаемых дисциплин, понимает их значение для будущей профессиональной деятельности (ОПК-2);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системой лингвистических знаний, включающей в себя знание основных фонетических, лексических, грамматических, словообразовательных явлений и закономерностей функционирования изучаемого иностранного языка, его функциональных разновидностей (ОПК-3);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этическими и нравственными нормами поведения, принятыми в инокультурном социуме; готовностью использовать модели социальных ситуаций, типичные сценарии взаимодействия участников межкультурной коммуникации (ОПК-4);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основными дискурсивными способами реализации коммуникативных целей высказывания применительно к особенностям текущего коммуникативного контекста (время, место, цели и условия взаимодействия) (ОПК-5);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основными способами выражения семантической, коммуникативной и структурной преемственности между частями высказывания - композиционными элементами текста (введение, основная часть, заключение), сверхфразовыми единствами, предложениями (ОПК-6);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свободно выражать свои мысли, адекватно используя разнообразные языковые средства с целью выделения релевантной информации (ОПК-7);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особенностями официального, нейтрального и неофициального регистров общения (ОПК-</w:t>
      </w:r>
      <w:r>
        <w:rPr>
          <w:rFonts w:cs="Times New Roman"/>
        </w:rPr>
        <w:lastRenderedPageBreak/>
        <w:t>8);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готовностью преодолевать влияние стереотипов и осуществлять межкультурный диалог в общей и профессиональной </w:t>
      </w:r>
      <w:proofErr w:type="gramStart"/>
      <w:r>
        <w:rPr>
          <w:rFonts w:cs="Times New Roman"/>
        </w:rPr>
        <w:t>сферах</w:t>
      </w:r>
      <w:proofErr w:type="gramEnd"/>
      <w:r>
        <w:rPr>
          <w:rFonts w:cs="Times New Roman"/>
        </w:rPr>
        <w:t xml:space="preserve"> общения (ОПК-9);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этикетные формулы в устной и письменной коммуникации (ОПК-10);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работы с компьютером как средством получения, обработки и управления информацией (ОПК-11);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с различными носителями информации, распределенными базами данных и знаний, с глобальными компьютерными сетями (ОПК-12);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с электронными словарями и другими электронными ресурсами для решения лингвистических задач (ОПК-13);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основами современной информационной и библиографической культуры (ОПК-14);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выдвигать гипотезы и последовательно развивать аргументацию в их защиту (ОПК-15);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стандартными методиками поиска, анализа и обработки материала исследования (ОПК-16);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оценивать качество исследования в своей предметной области, соотносить новую информацию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уже </w:t>
      </w:r>
      <w:proofErr w:type="gramStart"/>
      <w:r>
        <w:rPr>
          <w:rFonts w:cs="Times New Roman"/>
        </w:rPr>
        <w:t>имеющейся</w:t>
      </w:r>
      <w:proofErr w:type="gramEnd"/>
      <w:r>
        <w:rPr>
          <w:rFonts w:cs="Times New Roman"/>
        </w:rPr>
        <w:t>, логично и последовательно представлять результаты собственного исследования (ОПК-17);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ориентироваться на рынке труда и занятости в части, касающейся своей профессиональной деятельности, владением навыками экзистенциальной компетенции (изучение рынка труда, составление резюме, проведение собеседования и переговоров с потенциальным работодателем) (ОПК-18);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навыками организации групповой и коллективной деятельности для достижения общих целей трудового коллектива (ОПК-19);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информационно-лингвистических технологий и с учетом основных требований информационной безопасности (ОПК-20).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5.4. 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лингводидактическая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теоретическими основами обучения иностранным языкам, закономерностями становления способности к межкультурной коммуникации (ПК-1);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средствами и методами профессиональной деятельности учителя и преподавателя иностранного языка, а также закономерностями процессов преподавания и изучения иностранных языков (ПК-2);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учебники, учебные пособия и дидактические материалы по иностранному языку для разработки новых учебных материалов по определенной теме (ПК-3);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достижения отечественного и зарубежного методического наследия, современных методических направлений и концепций обучения иностранным языкам для решения конкретных методических задач практического характера (ПК-4);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критически анализировать учебный процесс и учебные материалы с точки зрения их эффективности (ПК-5);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эффективно строить учебный процесс, осуществляя педагогическую деятельность в образовательных организациях дошкольного, начального общего, основного общего, среднего общего и среднего профессионального образования, а также дополнительного лингвистического образования (включая дополнительное образование детей и взрослых и дополнительное профессиональное образование) в соответствии с задачами конкретного учебного курса и условиями обучения иностранным языкам (ПК-6);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переводческая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методикой предпереводческого анализа текста, способствующей точному восприятию исходного высказывания (ПК-7);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методикой подготовки к выполнению перевода, включая поиск информации в справочной, специальной литературе и компьютерных сетях (ПК-8);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основными способами достижения эквивалентности в переводе и способностью применять основные приемы перевода (ПК-9);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письменный перевод с соблюдением норм лексической эквивалентности, соблюдением грамматических, синтаксических и стилистических норм (ПК-10);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оформлять текст перевода в компьютерном текстовом редакторе (ПК-11);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осуществлять устный последовательный перевод и устный перевод с листа с соблюдением норм лексической эквивалентности, соблюдением грамматических, синтаксических и стилистических норм текста перевода и темпоральных характеристик исходного текста (ПК-12);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основами системы сокращенной переводческой записи при выполнении устного последовательного перевода (ПК-13);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этикой устного перевода (ПК-14);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владением международным этикетом и правилами поведения переводчика в различных ситуациях устного перевода (сопровождение туристической группы, обеспечение деловых переговоров, обеспечение переговоров официальных делегаций) (ПК-15);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консультативно-коммуникативная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необходимыми интеракциональными и контекстными знаниями, позволяющими преодолевать влияние стереотипов и адаптироваться к изменяющимся условиям при контакте с представителями различных культур (ПК-16);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моделировать возможные ситуации общения между представителями различных культур и социумов (ПК-17);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нормами этикета, принятыми в различных ситуациях межкультурного общения (сопровождение туристических групп, обеспечение деловых переговоров, обеспечение переговоров официальных делегаций) (ПК-18);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информационно-лингвистическая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работать с основными информационно-поисковыми и экспертными системами, системами представления знаний, синтаксического и морфологического анализа, автоматического синтеза и распознавания речи, обработки лексикографической информации и автоматизированного перевода, автоматизированными системами идентификации и верификации личности (ПК-19);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методами формального и когнитивного моделирования естественного языка и методами создания метаязыков (ПК-20);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основными математико-статистическими методами обработки лингвистической информации с учетом элементов программирования и автоматической обработки лингвистических корпусов (ПК-21);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стандартными способами решения основных типов задач в области лингвистического обеспечения информационных и других прикладных систем (ПК-22);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научно-исследовательская деятельность: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использовать понятийный аппарат философии, теоретической и прикладной лингвистики, переводоведения, лингводидактики и теории межкультурной коммуникации для решения профессиональных задач (ПК-23);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способностью выдвигать гипотезы и последовательно развивать аргументацию в их защиту (ПК-24);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основами современных методов научного исследования, информационной и библиографической культурой (ПК-25);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владением стандартными методиками поиска, анализа и обработки материала исследования (ПК-26);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способностью оценить качество исследования в данной предметной области, соотнести новую информацию </w:t>
      </w:r>
      <w:proofErr w:type="gramStart"/>
      <w:r>
        <w:rPr>
          <w:rFonts w:cs="Times New Roman"/>
        </w:rPr>
        <w:t>с</w:t>
      </w:r>
      <w:proofErr w:type="gramEnd"/>
      <w:r>
        <w:rPr>
          <w:rFonts w:cs="Times New Roman"/>
        </w:rPr>
        <w:t xml:space="preserve"> уже </w:t>
      </w:r>
      <w:proofErr w:type="gramStart"/>
      <w:r>
        <w:rPr>
          <w:rFonts w:cs="Times New Roman"/>
        </w:rPr>
        <w:t>имеющейся</w:t>
      </w:r>
      <w:proofErr w:type="gramEnd"/>
      <w:r>
        <w:rPr>
          <w:rFonts w:cs="Times New Roman"/>
        </w:rPr>
        <w:t>, логично и последовательно представить результаты собственного исследования (ПК-27).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5.5. При разработке программы бакалавриата все общекультурные и общепрофессиональные компетенции, а также профессиональные компетенции, отнесенные к тем видам профессиональной деятельности, на которые ориентирована программа бакалавриата, включаются в набор требуемых результатов освоения программы бакалавриата.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5.6. При разработке программы бакалавриата организация вправе дополнить набор компетенций выпускников с учетом направленности программы бакалавриата на конкретные области знания и (или) вид (виды) деятельности.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5.7. При разработке программы бакалавриата требования к результатам </w:t>
      </w:r>
      <w:proofErr w:type="gramStart"/>
      <w:r>
        <w:rPr>
          <w:rFonts w:cs="Times New Roman"/>
        </w:rPr>
        <w:t>обучения по</w:t>
      </w:r>
      <w:proofErr w:type="gramEnd"/>
      <w:r>
        <w:rPr>
          <w:rFonts w:cs="Times New Roman"/>
        </w:rPr>
        <w:t xml:space="preserve">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8" w:name="Par196"/>
      <w:bookmarkEnd w:id="8"/>
      <w:r>
        <w:rPr>
          <w:rFonts w:cs="Times New Roman"/>
        </w:rPr>
        <w:t>VI. ТРЕБОВАНИЯ К СТРУКТУРЕ ПРОГРАММЫ БАКАЛАВРИАТА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6.1. Структура программы бакалавриата включает обязательную часть (базовую) и часть, формируемую участниками образовательных отношений (вариативную). Это обеспечивает возможность реализации программ бакалавриата, имеющих различную направленность (профиль) образования в рамках одного направления подготовки (далее - направленность (профиль) программы).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6.2. Программа бакалавриата состоит из следующих блоков: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1 "Дисциплины (модули)", который включает дисциплины (модули), относящиеся к базовой части программы, и дисциплины (модули), относящиеся к ее вариативной части.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Блок 2 "Практики", который в полном объеме относится к вариативной части программы.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Блок 3 "Государственная итоговая аттестация", который в полном объеме </w:t>
      </w:r>
      <w:proofErr w:type="gramStart"/>
      <w:r>
        <w:rPr>
          <w:rFonts w:cs="Times New Roman"/>
        </w:rPr>
        <w:t>относится к базовой части программы и завершается</w:t>
      </w:r>
      <w:proofErr w:type="gramEnd"/>
      <w:r>
        <w:rPr>
          <w:rFonts w:cs="Times New Roman"/>
        </w:rPr>
        <w:t xml:space="preserve"> присвоением квалификации, указанной в перечне специальностей и направлений подготовки высшего образования, утверждаемом Министерством образования и науки Российской Федерации &lt;1&gt;.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ED78DF" w:rsidRDefault="00ED78DF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</w:t>
      </w:r>
      <w:hyperlink r:id="rId9" w:history="1">
        <w:r>
          <w:rPr>
            <w:rFonts w:cs="Times New Roman"/>
            <w:color w:val="0000FF"/>
          </w:rPr>
          <w:t>Подпункт 5.2.1</w:t>
        </w:r>
      </w:hyperlink>
      <w:r>
        <w:rPr>
          <w:rFonts w:cs="Times New Roman"/>
        </w:rPr>
        <w:t xml:space="preserve"> Положения о Министерстве образования и науки Российской Федерации, </w:t>
      </w:r>
      <w:r>
        <w:rPr>
          <w:rFonts w:cs="Times New Roman"/>
        </w:rPr>
        <w:lastRenderedPageBreak/>
        <w:t>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 N 27, ст. 3776).</w:t>
      </w:r>
      <w:proofErr w:type="gramEnd"/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2"/>
        <w:rPr>
          <w:rFonts w:cs="Times New Roman"/>
        </w:rPr>
      </w:pPr>
      <w:bookmarkStart w:id="9" w:name="Par206"/>
      <w:bookmarkEnd w:id="9"/>
      <w:r>
        <w:rPr>
          <w:rFonts w:cs="Times New Roman"/>
        </w:rPr>
        <w:t>Структура программы бакалавриата</w:t>
      </w:r>
    </w:p>
    <w:p w:rsidR="00ED78DF" w:rsidRDefault="00ED78DF">
      <w:pPr>
        <w:jc w:val="center"/>
        <w:outlineLvl w:val="2"/>
        <w:rPr>
          <w:rFonts w:cs="Times New Roman"/>
        </w:rPr>
        <w:sectPr w:rsidR="00ED78DF" w:rsidSect="0004622D">
          <w:pgSz w:w="12062" w:h="16646"/>
          <w:pgMar w:top="1134" w:right="1094" w:bottom="1134" w:left="1593" w:header="720" w:footer="720" w:gutter="0"/>
          <w:cols w:space="708"/>
          <w:noEndnote/>
          <w:docGrid w:linePitch="272"/>
        </w:sect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right"/>
        <w:rPr>
          <w:rFonts w:cs="Times New Roman"/>
        </w:rPr>
      </w:pPr>
      <w:r>
        <w:rPr>
          <w:rFonts w:cs="Times New Roman"/>
        </w:rPr>
        <w:t>Таблица</w:t>
      </w:r>
    </w:p>
    <w:p w:rsidR="00ED78DF" w:rsidRDefault="00ED78DF">
      <w:pPr>
        <w:jc w:val="both"/>
        <w:rPr>
          <w:rFonts w:cs="Times New Roman"/>
        </w:rPr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39"/>
        <w:gridCol w:w="4021"/>
        <w:gridCol w:w="2089"/>
        <w:gridCol w:w="2090"/>
      </w:tblGrid>
      <w:tr w:rsidR="00ED78DF"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Структура программы бакалавриата</w:t>
            </w:r>
          </w:p>
        </w:tc>
        <w:tc>
          <w:tcPr>
            <w:tcW w:w="41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 в з.е.</w:t>
            </w:r>
          </w:p>
        </w:tc>
      </w:tr>
      <w:tr w:rsidR="00ED78DF"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both"/>
              <w:rPr>
                <w:rFonts w:cs="Times New Roman"/>
              </w:rPr>
            </w:pP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академического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 xml:space="preserve">программа </w:t>
            </w:r>
            <w:proofErr w:type="gramStart"/>
            <w:r>
              <w:rPr>
                <w:rFonts w:cs="Times New Roman"/>
              </w:rPr>
              <w:t>прикладного</w:t>
            </w:r>
            <w:proofErr w:type="gramEnd"/>
            <w:r>
              <w:rPr>
                <w:rFonts w:cs="Times New Roman"/>
              </w:rPr>
              <w:t xml:space="preserve"> бакалавриата</w:t>
            </w:r>
          </w:p>
        </w:tc>
      </w:tr>
      <w:tr w:rsidR="00ED78DF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Дисциплины (модули)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222 - 225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210 - 225</w:t>
            </w:r>
          </w:p>
        </w:tc>
      </w:tr>
      <w:tr w:rsidR="00ED78DF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108 - 126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108 - 126</w:t>
            </w:r>
          </w:p>
        </w:tc>
      </w:tr>
      <w:tr w:rsidR="00ED78DF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both"/>
              <w:rPr>
                <w:rFonts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99 - 114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99 - 102</w:t>
            </w:r>
          </w:p>
        </w:tc>
      </w:tr>
      <w:tr w:rsidR="00ED78DF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Практики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6 - 24</w:t>
            </w:r>
          </w:p>
        </w:tc>
      </w:tr>
      <w:tr w:rsidR="00ED78DF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both"/>
              <w:rPr>
                <w:rFonts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Вариативная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6 - 12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6 - 24</w:t>
            </w:r>
          </w:p>
        </w:tc>
      </w:tr>
      <w:tr w:rsidR="00ED78DF"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Блок 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Государственная итоговая аттестация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ED78DF"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both"/>
              <w:rPr>
                <w:rFonts w:cs="Times New Roman"/>
              </w:rPr>
            </w:pP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Базовая часть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6 - 9</w:t>
            </w:r>
          </w:p>
        </w:tc>
      </w:tr>
      <w:tr w:rsidR="00ED78DF"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rPr>
                <w:rFonts w:cs="Times New Roman"/>
              </w:rPr>
            </w:pPr>
            <w:r>
              <w:rPr>
                <w:rFonts w:cs="Times New Roman"/>
              </w:rPr>
              <w:t>Объем программы бакалавриата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D78DF" w:rsidRDefault="00ED78D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240</w:t>
            </w:r>
          </w:p>
        </w:tc>
      </w:tr>
    </w:tbl>
    <w:p w:rsidR="00ED78DF" w:rsidRDefault="00ED78DF">
      <w:pPr>
        <w:jc w:val="both"/>
        <w:rPr>
          <w:rFonts w:cs="Times New Roman"/>
        </w:rPr>
        <w:sectPr w:rsidR="00ED78DF">
          <w:pgSz w:w="16645" w:h="12061" w:orient="landscape"/>
          <w:pgMar w:top="1593" w:right="1134" w:bottom="1094" w:left="1134" w:header="720" w:footer="720" w:gutter="0"/>
          <w:cols w:space="720"/>
          <w:noEndnote/>
        </w:sect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6.3. </w:t>
      </w:r>
      <w:proofErr w:type="gramStart"/>
      <w:r>
        <w:rPr>
          <w:rFonts w:cs="Times New Roman"/>
        </w:rPr>
        <w:t>Дисциплины (модули), относящиеся к базовой части программы бакалавриата, являются обязательными для освоения обучающимся вне зависимости от направленности (профиля) программы бакалавриата, которую он осваивает.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Набор дисциплин (модулей), относящихся к базовой части программы бакалавриата,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6.4. Дисциплины (модули) по философии, истории, иностранному языку, безопасности жизнедеятельности реализуются в рамках базовой части Блока 1 "Дисциплины (модули)" программы бакалавриата. Объем, содержание и порядок реализации указанных дисциплин (модулей) определяются организацией самостоятельно.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6.5. Дисциплины (модули) по физической культуре и спорту реализуются в рамках: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базовой части Блока 1 "Дисциплины (модули)" программы бакалавриата в объеме не менее 72 академических часов (2 зачетные единицы) в очной форме обучения;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элективных дисциплин (модулей) в объеме не менее 328 академических часов. Указанные академические часы </w:t>
      </w:r>
      <w:proofErr w:type="gramStart"/>
      <w:r>
        <w:rPr>
          <w:rFonts w:cs="Times New Roman"/>
        </w:rPr>
        <w:t>являются обязательными для освоения и в зачетные единицы не переводятся</w:t>
      </w:r>
      <w:proofErr w:type="gramEnd"/>
      <w:r>
        <w:rPr>
          <w:rFonts w:cs="Times New Roman"/>
        </w:rPr>
        <w:t>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Дисциплины (модули) по физической культуре и спорту реализуются в порядке, установленном организацией. Для инвалидов и лиц с ограниченными возможностями здоровья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6.6. Дисциплины (модули), относящиеся к вариативной части программы бакалавриата и практики, определяют направленность (профиль) программы бакалавриата. Набор дисциплин (модулей), относящихся к вариативной части программы бакалавриата и практик, организация определяет самостоятельно в объеме, установленном настоящим ФГОС </w:t>
      </w:r>
      <w:proofErr w:type="gramStart"/>
      <w:r>
        <w:rPr>
          <w:rFonts w:cs="Times New Roman"/>
        </w:rPr>
        <w:t>ВО</w:t>
      </w:r>
      <w:proofErr w:type="gramEnd"/>
      <w:r>
        <w:rPr>
          <w:rFonts w:cs="Times New Roman"/>
        </w:rPr>
        <w:t>. После выбора обучающимся направленности (профиля) программы набор соответствующих дисциплин (модулей) и практик становится обязательным для освоения обучающимся.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6.7. В Блок 2 "Практики" входят учебная и производственная, в том числе преддипломная, практики.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учебной практики: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первичных профессиональных умений и навыков.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учебной практики: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Типы производственной практики: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практика по получению профессиональных умений и опыта профессиональной деятельности (в том числе педагогическая практика).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Способы проведения производственной практики: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стационарная.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Преддипломная практика </w:t>
      </w:r>
      <w:proofErr w:type="gramStart"/>
      <w:r>
        <w:rPr>
          <w:rFonts w:cs="Times New Roman"/>
        </w:rPr>
        <w:t>проводится для выполнения выпускной квалификационной работы и является</w:t>
      </w:r>
      <w:proofErr w:type="gramEnd"/>
      <w:r>
        <w:rPr>
          <w:rFonts w:cs="Times New Roman"/>
        </w:rPr>
        <w:t xml:space="preserve"> обязательной.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При разработке программ бакалавриата организация выбирает типы практик в зависимости от вида (видов) деятельности, на который (которые) ориентирована программа бакалавриата. Организация вправе предусмотреть в программе бакалавриата иные типы практик дополнительно </w:t>
      </w:r>
      <w:proofErr w:type="gramStart"/>
      <w:r>
        <w:rPr>
          <w:rFonts w:cs="Times New Roman"/>
        </w:rPr>
        <w:t>к</w:t>
      </w:r>
      <w:proofErr w:type="gramEnd"/>
      <w:r>
        <w:rPr>
          <w:rFonts w:cs="Times New Roman"/>
        </w:rPr>
        <w:t xml:space="preserve"> установленным настоящим ФГОС ВО.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Учебная и (или) производственная практики могут проводиться в структурных подразделениях организации.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6.8. В Блок 3 "Государственная итоговая аттестация" входит защита выпускной квалификационной работы, включая подготовку к процедуре защиты и процедуру защиты, а также подготовка и сдача государственного экзамена (если организация включила государственный экзамен в состав государственной итоговой аттестации).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6.9. При разработке программы бакалавриата обучающимся обеспечивается возможность освоения дисциплин (модулей) по выбору, в том числе специальные условия инвалидам и лицам с ограниченными возможностями здоровья, в объеме не менее 30 процентов вариативной части Блока 1 "Дисциплины (модули)".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6.10. Количество часов, отведенных на занятия лекционного типа в целом по Блоку 1 "Дисциплины (модули)", должно составлять не более 40 процентов от общего количества часов аудиторных занятий, отведенных на реализацию данного Блока.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center"/>
        <w:outlineLvl w:val="1"/>
        <w:rPr>
          <w:rFonts w:cs="Times New Roman"/>
        </w:rPr>
      </w:pPr>
      <w:bookmarkStart w:id="10" w:name="Par267"/>
      <w:bookmarkEnd w:id="10"/>
      <w:r>
        <w:rPr>
          <w:rFonts w:cs="Times New Roman"/>
        </w:rPr>
        <w:t>VII. ТРЕБОВАНИЯ К УСЛОВИЯМ РЕАЛИЗАЦИИ</w:t>
      </w:r>
    </w:p>
    <w:p w:rsidR="00ED78DF" w:rsidRDefault="00ED78DF">
      <w:pPr>
        <w:jc w:val="center"/>
        <w:rPr>
          <w:rFonts w:cs="Times New Roman"/>
        </w:rPr>
      </w:pPr>
      <w:r>
        <w:rPr>
          <w:rFonts w:cs="Times New Roman"/>
        </w:rPr>
        <w:t>ПРОГРАММЫ БАКАЛАВРИАТА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outlineLvl w:val="2"/>
        <w:rPr>
          <w:rFonts w:cs="Times New Roman"/>
        </w:rPr>
      </w:pPr>
      <w:bookmarkStart w:id="11" w:name="Par270"/>
      <w:bookmarkEnd w:id="11"/>
      <w:r>
        <w:rPr>
          <w:rFonts w:cs="Times New Roman"/>
        </w:rPr>
        <w:t>7.1. Общесистемные требования к реализации программы бакалавриата.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lastRenderedPageBreak/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и отвечать техническим требованиям организации, как на территории организации, так и </w:t>
      </w:r>
      <w:proofErr w:type="gramStart"/>
      <w:r>
        <w:rPr>
          <w:rFonts w:cs="Times New Roman"/>
        </w:rPr>
        <w:t>вне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ее</w:t>
      </w:r>
      <w:proofErr w:type="gramEnd"/>
      <w:r>
        <w:rPr>
          <w:rFonts w:cs="Times New Roman"/>
        </w:rPr>
        <w:t>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Электронная информационно-образовательная среда организации должна обеспечивать: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ED78DF" w:rsidRDefault="00ED78DF">
      <w:pPr>
        <w:ind w:firstLine="540"/>
        <w:jc w:val="both"/>
        <w:rPr>
          <w:rFonts w:cs="Times New Roman"/>
        </w:rPr>
      </w:pPr>
      <w:proofErr w:type="gramStart"/>
      <w:r>
        <w:rPr>
          <w:rFonts w:cs="Times New Roman"/>
        </w:rPr>
        <w:t xml:space="preserve">&lt;1&gt; Федеральный </w:t>
      </w:r>
      <w:hyperlink r:id="rId10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 ст. 1658;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 xml:space="preserve">N 23, ст. 2870; N 27, ст. 3479; N 52, ст. 6961, ст. 6963; 2014, N 19, ст. 2302; N 30, ст. 4223, ст. 4323), Федеральный </w:t>
      </w:r>
      <w:hyperlink r:id="rId11" w:history="1">
        <w:r>
          <w:rPr>
            <w:rFonts w:cs="Times New Roman"/>
            <w:color w:val="0000FF"/>
          </w:rPr>
          <w:t>закон</w:t>
        </w:r>
      </w:hyperlink>
      <w:r>
        <w:rPr>
          <w:rFonts w:cs="Times New Roman"/>
        </w:rP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rPr>
          <w:rFonts w:cs="Times New Roman"/>
        </w:rPr>
        <w:t xml:space="preserve"> </w:t>
      </w:r>
      <w:proofErr w:type="gramStart"/>
      <w:r>
        <w:rPr>
          <w:rFonts w:cs="Times New Roman"/>
        </w:rPr>
        <w:t>N 52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7.1.3. В случае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7.1.4. В случае реализации программы бакалавриата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бакалавриата должны обеспечиваться совокупностью ресурсов указанных организаций.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7.1.5. </w:t>
      </w:r>
      <w:proofErr w:type="gramStart"/>
      <w:r>
        <w:rPr>
          <w:rFonts w:cs="Times New Roman"/>
        </w:rP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2" w:history="1">
        <w:r>
          <w:rPr>
            <w:rFonts w:cs="Times New Roman"/>
            <w:color w:val="0000FF"/>
          </w:rPr>
          <w:t>разделе</w:t>
        </w:r>
      </w:hyperlink>
      <w:r>
        <w:rPr>
          <w:rFonts w:cs="Times New Roman"/>
        </w:rP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 11 января 2011 г. N 1н (зарегистрирован Министерством юстиции Российской Федерации 23 марта 2011 г., регистрационный N</w:t>
      </w:r>
      <w:proofErr w:type="gramEnd"/>
      <w:r>
        <w:rPr>
          <w:rFonts w:cs="Times New Roman"/>
        </w:rPr>
        <w:t xml:space="preserve"> 20237), и профессиональным стандартам (при наличии).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7.1.6. Доля штатных научно-педагогических работников (в приведенных к целочисленным значениям ставок) должна составлять не менее 50 процентов от общего количества научно-педагогических работников организации.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7.1.7. </w:t>
      </w:r>
      <w:proofErr w:type="gramStart"/>
      <w:r>
        <w:rPr>
          <w:rFonts w:cs="Times New Roman"/>
        </w:rPr>
        <w:t>В организации, реализующей программы бакалавриата, среднегодовой объем финансирования научных исследований на одного научно-педагогического работника (в приведенных к целочисленным значениям ставок) должен составлять величину не менее чем величина аналогичного показателя мониторинга системы образования, утверждаемого Министерством образования и науки Российской Федерации &lt;1&gt;.</w:t>
      </w:r>
      <w:proofErr w:type="gramEnd"/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--------------------------------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&lt;1&gt; </w:t>
      </w:r>
      <w:hyperlink r:id="rId13" w:history="1">
        <w:r>
          <w:rPr>
            <w:rFonts w:cs="Times New Roman"/>
            <w:color w:val="0000FF"/>
          </w:rPr>
          <w:t>Пункт 4</w:t>
        </w:r>
      </w:hyperlink>
      <w:r>
        <w:rPr>
          <w:rFonts w:cs="Times New Roman"/>
        </w:rPr>
        <w:t xml:space="preserve"> Правил осуществления мониторинга системы образования, утвержденных постановлением Правительства Российской Федерации от 5 августа 2013 г. N 662 (Собрание </w:t>
      </w:r>
      <w:r>
        <w:rPr>
          <w:rFonts w:cs="Times New Roman"/>
        </w:rPr>
        <w:lastRenderedPageBreak/>
        <w:t>законодательства Российской Федерации, 2013, N 33, ст. 4378).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outlineLvl w:val="2"/>
        <w:rPr>
          <w:rFonts w:cs="Times New Roman"/>
        </w:rPr>
      </w:pPr>
      <w:bookmarkStart w:id="12" w:name="Par291"/>
      <w:bookmarkEnd w:id="12"/>
      <w:r>
        <w:rPr>
          <w:rFonts w:cs="Times New Roman"/>
        </w:rPr>
        <w:t>7.2. Требования к кадровым условиям реализации программы бакалавриата.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7.2.1. Реализация программы бакалавриата обеспечивается руководящими и научно-педагогическими работниками организации, а также лицами, привлекаемыми к реализации программы бакалавриата на условиях гражданско-правового договора.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7.2.2.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бакалавриата, должна составлять не менее 70 процентов.</w:t>
      </w:r>
      <w:proofErr w:type="gramEnd"/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7.2.3. </w:t>
      </w:r>
      <w:proofErr w:type="gramStart"/>
      <w:r>
        <w:rPr>
          <w:rFonts w:cs="Times New Roman"/>
        </w:rP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бакалавриата, должна быть не менее 60 процентов.</w:t>
      </w:r>
      <w:proofErr w:type="gramEnd"/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7.2.4. </w:t>
      </w:r>
      <w:proofErr w:type="gramStart"/>
      <w:r>
        <w:rPr>
          <w:rFonts w:cs="Times New Roman"/>
        </w:rP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(профилем) реализуемой программы бакалавриата (имеющих стаж работы в данной профессиональной области не менее 3 лет), в общем числе работников, реализующих программу бакалавриата, должна быть не менее 10 процентов.</w:t>
      </w:r>
      <w:proofErr w:type="gramEnd"/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outlineLvl w:val="2"/>
        <w:rPr>
          <w:rFonts w:cs="Times New Roman"/>
        </w:rPr>
      </w:pPr>
      <w:bookmarkStart w:id="13" w:name="Par297"/>
      <w:bookmarkEnd w:id="13"/>
      <w:r>
        <w:rPr>
          <w:rFonts w:cs="Times New Roman"/>
        </w:rPr>
        <w:t>7.3. Требования к материально-техническому и учебно-методическому обеспечению программы бакалавриата.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7.3.1. Специальные помещения должны представлять собой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Специальные помещения должны быть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 соответствующие примерным программам дисциплин (модулей), рабочим учебным программам дисциплин (модулей).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Перечень материально-технического обеспечения, необходимого для реализации программы бакалавриата, включает в себя лаборатории, оснащенные лабораторным оборудованием, в зависимости от степени сложности. Конкретные требования к материально-техническому и учебно-методическому обеспечению определяются в примерных основных образовательных программах.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rPr>
          <w:rFonts w:cs="Times New Roman"/>
        </w:rPr>
        <w:t>обучающимся</w:t>
      </w:r>
      <w:proofErr w:type="gramEnd"/>
      <w:r>
        <w:rPr>
          <w:rFonts w:cs="Times New Roman"/>
        </w:rPr>
        <w:t xml:space="preserve"> осваивать умения и навыки, предусмотренные профессиональной деятельностью.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бакалавриата.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ind w:firstLine="540"/>
        <w:jc w:val="both"/>
        <w:outlineLvl w:val="2"/>
        <w:rPr>
          <w:rFonts w:cs="Times New Roman"/>
        </w:rPr>
      </w:pPr>
      <w:bookmarkStart w:id="14" w:name="Par309"/>
      <w:bookmarkEnd w:id="14"/>
      <w:r>
        <w:rPr>
          <w:rFonts w:cs="Times New Roman"/>
        </w:rPr>
        <w:t>7.4. Требования к финансовым условиям реализации программы бакалавриата.</w:t>
      </w:r>
    </w:p>
    <w:p w:rsidR="00ED78DF" w:rsidRDefault="00ED78DF">
      <w:pPr>
        <w:ind w:firstLine="540"/>
        <w:jc w:val="both"/>
        <w:rPr>
          <w:rFonts w:cs="Times New Roman"/>
        </w:rPr>
      </w:pPr>
      <w:r>
        <w:rPr>
          <w:rFonts w:cs="Times New Roman"/>
        </w:rPr>
        <w:t xml:space="preserve">7.4.1. </w:t>
      </w:r>
      <w:proofErr w:type="gramStart"/>
      <w:r>
        <w:rPr>
          <w:rFonts w:cs="Times New Roman"/>
        </w:rPr>
        <w:t xml:space="preserve">Финансовое обеспечение реализации программы бакалавриата должно осуществляться в объеме </w:t>
      </w:r>
      <w:r>
        <w:rPr>
          <w:rFonts w:cs="Times New Roman"/>
        </w:rPr>
        <w:lastRenderedPageBreak/>
        <w:t xml:space="preserve">не ниже установленных Министерством образования и науки Российской Федерации базовых нормативных затрат на оказание государственной услуги в сфере образования для данного уровня образования и направления подготовки с учетом корректирующих коэффициентов, учитывающих специфику образовательных программ в соответствии с </w:t>
      </w:r>
      <w:hyperlink r:id="rId14" w:history="1">
        <w:r>
          <w:rPr>
            <w:rFonts w:cs="Times New Roman"/>
            <w:color w:val="0000FF"/>
          </w:rPr>
          <w:t>Методикой</w:t>
        </w:r>
      </w:hyperlink>
      <w:r>
        <w:rPr>
          <w:rFonts w:cs="Times New Roman"/>
        </w:rP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</w:t>
      </w:r>
      <w:proofErr w:type="gramEnd"/>
      <w:r>
        <w:rPr>
          <w:rFonts w:cs="Times New Roman"/>
        </w:rPr>
        <w:t xml:space="preserve">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jc w:val="both"/>
        <w:rPr>
          <w:rFonts w:cs="Times New Roman"/>
        </w:rPr>
      </w:pPr>
    </w:p>
    <w:p w:rsidR="00ED78DF" w:rsidRDefault="00ED78DF">
      <w:pPr>
        <w:pBdr>
          <w:top w:val="single" w:sz="6" w:space="0" w:color="auto"/>
        </w:pBdr>
        <w:spacing w:before="100" w:after="100"/>
        <w:jc w:val="both"/>
        <w:rPr>
          <w:rFonts w:cs="Times New Roman"/>
          <w:sz w:val="2"/>
          <w:szCs w:val="2"/>
        </w:rPr>
      </w:pPr>
    </w:p>
    <w:p w:rsidR="00097D9D" w:rsidRDefault="00097D9D"/>
    <w:sectPr w:rsidR="00097D9D">
      <w:pgSz w:w="12061" w:h="16645"/>
      <w:pgMar w:top="1134" w:right="1094" w:bottom="1134" w:left="15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ED78DF"/>
    <w:rsid w:val="00001281"/>
    <w:rsid w:val="000014E1"/>
    <w:rsid w:val="000017F1"/>
    <w:rsid w:val="00002565"/>
    <w:rsid w:val="00002B99"/>
    <w:rsid w:val="0000397E"/>
    <w:rsid w:val="00004852"/>
    <w:rsid w:val="000048EC"/>
    <w:rsid w:val="00004B7B"/>
    <w:rsid w:val="00004CFD"/>
    <w:rsid w:val="00005374"/>
    <w:rsid w:val="000057ED"/>
    <w:rsid w:val="00005974"/>
    <w:rsid w:val="000060F7"/>
    <w:rsid w:val="00006124"/>
    <w:rsid w:val="00007369"/>
    <w:rsid w:val="0001011E"/>
    <w:rsid w:val="0001034C"/>
    <w:rsid w:val="00011CEC"/>
    <w:rsid w:val="000121BF"/>
    <w:rsid w:val="00013481"/>
    <w:rsid w:val="00013A31"/>
    <w:rsid w:val="0001406D"/>
    <w:rsid w:val="0001508C"/>
    <w:rsid w:val="00016204"/>
    <w:rsid w:val="00016E57"/>
    <w:rsid w:val="00017037"/>
    <w:rsid w:val="000172F1"/>
    <w:rsid w:val="000220A7"/>
    <w:rsid w:val="000224A0"/>
    <w:rsid w:val="000224B5"/>
    <w:rsid w:val="000224FC"/>
    <w:rsid w:val="000227D6"/>
    <w:rsid w:val="00022B71"/>
    <w:rsid w:val="00022F27"/>
    <w:rsid w:val="00023837"/>
    <w:rsid w:val="00023F16"/>
    <w:rsid w:val="00024327"/>
    <w:rsid w:val="00024AA1"/>
    <w:rsid w:val="00025DAD"/>
    <w:rsid w:val="00027BCE"/>
    <w:rsid w:val="0003001B"/>
    <w:rsid w:val="00030778"/>
    <w:rsid w:val="000307F1"/>
    <w:rsid w:val="00031309"/>
    <w:rsid w:val="00032369"/>
    <w:rsid w:val="00034DEE"/>
    <w:rsid w:val="000361CB"/>
    <w:rsid w:val="00036901"/>
    <w:rsid w:val="00036F64"/>
    <w:rsid w:val="0003724A"/>
    <w:rsid w:val="0003726B"/>
    <w:rsid w:val="000376AB"/>
    <w:rsid w:val="00037E4A"/>
    <w:rsid w:val="00041602"/>
    <w:rsid w:val="00042349"/>
    <w:rsid w:val="00043550"/>
    <w:rsid w:val="0004368A"/>
    <w:rsid w:val="0004370D"/>
    <w:rsid w:val="00043773"/>
    <w:rsid w:val="00043BC3"/>
    <w:rsid w:val="00044AE7"/>
    <w:rsid w:val="00044E30"/>
    <w:rsid w:val="00044EC3"/>
    <w:rsid w:val="00045779"/>
    <w:rsid w:val="00046605"/>
    <w:rsid w:val="00046A7E"/>
    <w:rsid w:val="0004716B"/>
    <w:rsid w:val="00047AEB"/>
    <w:rsid w:val="00047EA8"/>
    <w:rsid w:val="0005157E"/>
    <w:rsid w:val="0005254B"/>
    <w:rsid w:val="000529F9"/>
    <w:rsid w:val="000538D6"/>
    <w:rsid w:val="0005482D"/>
    <w:rsid w:val="00054D68"/>
    <w:rsid w:val="00054DF8"/>
    <w:rsid w:val="00055219"/>
    <w:rsid w:val="0005595C"/>
    <w:rsid w:val="00055996"/>
    <w:rsid w:val="00055FFA"/>
    <w:rsid w:val="000565D4"/>
    <w:rsid w:val="0005719E"/>
    <w:rsid w:val="00057649"/>
    <w:rsid w:val="00060576"/>
    <w:rsid w:val="00060C84"/>
    <w:rsid w:val="00061D2A"/>
    <w:rsid w:val="00062004"/>
    <w:rsid w:val="00062506"/>
    <w:rsid w:val="00062579"/>
    <w:rsid w:val="00062B8C"/>
    <w:rsid w:val="00062CB0"/>
    <w:rsid w:val="00062FA9"/>
    <w:rsid w:val="0006390E"/>
    <w:rsid w:val="000639D1"/>
    <w:rsid w:val="00063F16"/>
    <w:rsid w:val="00064359"/>
    <w:rsid w:val="000652DB"/>
    <w:rsid w:val="00065741"/>
    <w:rsid w:val="000665A4"/>
    <w:rsid w:val="00066686"/>
    <w:rsid w:val="00066920"/>
    <w:rsid w:val="0006768B"/>
    <w:rsid w:val="00070A8E"/>
    <w:rsid w:val="000718C8"/>
    <w:rsid w:val="000726AE"/>
    <w:rsid w:val="0007275C"/>
    <w:rsid w:val="000731F6"/>
    <w:rsid w:val="00073278"/>
    <w:rsid w:val="000734A8"/>
    <w:rsid w:val="000735DD"/>
    <w:rsid w:val="0007398F"/>
    <w:rsid w:val="00073C3F"/>
    <w:rsid w:val="000746B4"/>
    <w:rsid w:val="0007476D"/>
    <w:rsid w:val="00074C3A"/>
    <w:rsid w:val="00074F57"/>
    <w:rsid w:val="0007518A"/>
    <w:rsid w:val="00076AF0"/>
    <w:rsid w:val="00076BEB"/>
    <w:rsid w:val="000772A7"/>
    <w:rsid w:val="000776C6"/>
    <w:rsid w:val="00080651"/>
    <w:rsid w:val="00081183"/>
    <w:rsid w:val="00083146"/>
    <w:rsid w:val="00083CA4"/>
    <w:rsid w:val="00083D02"/>
    <w:rsid w:val="00083EC7"/>
    <w:rsid w:val="0008582C"/>
    <w:rsid w:val="00085EA1"/>
    <w:rsid w:val="000866A5"/>
    <w:rsid w:val="00086F40"/>
    <w:rsid w:val="00087933"/>
    <w:rsid w:val="0009045C"/>
    <w:rsid w:val="000920DC"/>
    <w:rsid w:val="00092456"/>
    <w:rsid w:val="0009259C"/>
    <w:rsid w:val="00092D08"/>
    <w:rsid w:val="00092F21"/>
    <w:rsid w:val="000939DC"/>
    <w:rsid w:val="00094DBF"/>
    <w:rsid w:val="0009555C"/>
    <w:rsid w:val="00095F65"/>
    <w:rsid w:val="000966A9"/>
    <w:rsid w:val="00097061"/>
    <w:rsid w:val="00097CC6"/>
    <w:rsid w:val="00097D9D"/>
    <w:rsid w:val="000A1221"/>
    <w:rsid w:val="000A1680"/>
    <w:rsid w:val="000A2432"/>
    <w:rsid w:val="000A258B"/>
    <w:rsid w:val="000A335A"/>
    <w:rsid w:val="000A33B5"/>
    <w:rsid w:val="000A3B09"/>
    <w:rsid w:val="000A3BD4"/>
    <w:rsid w:val="000A40F7"/>
    <w:rsid w:val="000A4397"/>
    <w:rsid w:val="000A4807"/>
    <w:rsid w:val="000A505E"/>
    <w:rsid w:val="000A5604"/>
    <w:rsid w:val="000A6238"/>
    <w:rsid w:val="000A6445"/>
    <w:rsid w:val="000A6782"/>
    <w:rsid w:val="000A6C7C"/>
    <w:rsid w:val="000A7D0D"/>
    <w:rsid w:val="000A7E66"/>
    <w:rsid w:val="000B017D"/>
    <w:rsid w:val="000B0C1A"/>
    <w:rsid w:val="000B0F55"/>
    <w:rsid w:val="000B132A"/>
    <w:rsid w:val="000B144F"/>
    <w:rsid w:val="000B1797"/>
    <w:rsid w:val="000B1ACB"/>
    <w:rsid w:val="000B1AEC"/>
    <w:rsid w:val="000B1F09"/>
    <w:rsid w:val="000B2287"/>
    <w:rsid w:val="000B345B"/>
    <w:rsid w:val="000B34EA"/>
    <w:rsid w:val="000B3679"/>
    <w:rsid w:val="000B4964"/>
    <w:rsid w:val="000B65FB"/>
    <w:rsid w:val="000B6823"/>
    <w:rsid w:val="000B6881"/>
    <w:rsid w:val="000B6CF5"/>
    <w:rsid w:val="000C0A91"/>
    <w:rsid w:val="000C0F57"/>
    <w:rsid w:val="000C1166"/>
    <w:rsid w:val="000C1C0F"/>
    <w:rsid w:val="000C1C7E"/>
    <w:rsid w:val="000C1D2E"/>
    <w:rsid w:val="000C2B1B"/>
    <w:rsid w:val="000C3CFA"/>
    <w:rsid w:val="000C408F"/>
    <w:rsid w:val="000C4799"/>
    <w:rsid w:val="000C4D96"/>
    <w:rsid w:val="000C5802"/>
    <w:rsid w:val="000C6A93"/>
    <w:rsid w:val="000C7253"/>
    <w:rsid w:val="000C7C48"/>
    <w:rsid w:val="000C7D9D"/>
    <w:rsid w:val="000D1AF4"/>
    <w:rsid w:val="000D26B4"/>
    <w:rsid w:val="000D2777"/>
    <w:rsid w:val="000D290E"/>
    <w:rsid w:val="000D347C"/>
    <w:rsid w:val="000D43A6"/>
    <w:rsid w:val="000D4B4E"/>
    <w:rsid w:val="000D4C13"/>
    <w:rsid w:val="000D4C42"/>
    <w:rsid w:val="000D4CCE"/>
    <w:rsid w:val="000D4DA8"/>
    <w:rsid w:val="000D5321"/>
    <w:rsid w:val="000D5EB7"/>
    <w:rsid w:val="000D61D0"/>
    <w:rsid w:val="000D629B"/>
    <w:rsid w:val="000E093F"/>
    <w:rsid w:val="000E10A0"/>
    <w:rsid w:val="000E1B22"/>
    <w:rsid w:val="000E1F91"/>
    <w:rsid w:val="000E32AC"/>
    <w:rsid w:val="000E3B40"/>
    <w:rsid w:val="000E3EE7"/>
    <w:rsid w:val="000E4C44"/>
    <w:rsid w:val="000E4F3B"/>
    <w:rsid w:val="000E5410"/>
    <w:rsid w:val="000E5D17"/>
    <w:rsid w:val="000E5DBA"/>
    <w:rsid w:val="000E5DD5"/>
    <w:rsid w:val="000E62C3"/>
    <w:rsid w:val="000E6AA5"/>
    <w:rsid w:val="000E70F3"/>
    <w:rsid w:val="000E7696"/>
    <w:rsid w:val="000E7E49"/>
    <w:rsid w:val="000F0526"/>
    <w:rsid w:val="000F1106"/>
    <w:rsid w:val="000F112E"/>
    <w:rsid w:val="000F1220"/>
    <w:rsid w:val="000F13CC"/>
    <w:rsid w:val="000F1451"/>
    <w:rsid w:val="000F2056"/>
    <w:rsid w:val="000F27F6"/>
    <w:rsid w:val="000F3BB3"/>
    <w:rsid w:val="000F431C"/>
    <w:rsid w:val="000F4346"/>
    <w:rsid w:val="000F4ABA"/>
    <w:rsid w:val="000F4AFB"/>
    <w:rsid w:val="000F610A"/>
    <w:rsid w:val="000F68AD"/>
    <w:rsid w:val="000F7625"/>
    <w:rsid w:val="000F7639"/>
    <w:rsid w:val="000F7F5B"/>
    <w:rsid w:val="001001A3"/>
    <w:rsid w:val="0010044B"/>
    <w:rsid w:val="00100BAA"/>
    <w:rsid w:val="00100DA3"/>
    <w:rsid w:val="0010208E"/>
    <w:rsid w:val="00102318"/>
    <w:rsid w:val="00102BD3"/>
    <w:rsid w:val="001038F1"/>
    <w:rsid w:val="00104C51"/>
    <w:rsid w:val="00104EE4"/>
    <w:rsid w:val="0010525D"/>
    <w:rsid w:val="00105B53"/>
    <w:rsid w:val="00105BE5"/>
    <w:rsid w:val="001062DC"/>
    <w:rsid w:val="001068B9"/>
    <w:rsid w:val="00107525"/>
    <w:rsid w:val="0011076F"/>
    <w:rsid w:val="00110778"/>
    <w:rsid w:val="00110793"/>
    <w:rsid w:val="00110B75"/>
    <w:rsid w:val="001110F1"/>
    <w:rsid w:val="00111122"/>
    <w:rsid w:val="00111142"/>
    <w:rsid w:val="001112A9"/>
    <w:rsid w:val="001112BA"/>
    <w:rsid w:val="001126B6"/>
    <w:rsid w:val="0011371E"/>
    <w:rsid w:val="0011391C"/>
    <w:rsid w:val="00113AAD"/>
    <w:rsid w:val="00113CBB"/>
    <w:rsid w:val="00113DB3"/>
    <w:rsid w:val="0011457F"/>
    <w:rsid w:val="0011603E"/>
    <w:rsid w:val="00116180"/>
    <w:rsid w:val="00117230"/>
    <w:rsid w:val="00117991"/>
    <w:rsid w:val="00117F51"/>
    <w:rsid w:val="00120E7F"/>
    <w:rsid w:val="00121C0F"/>
    <w:rsid w:val="0012238F"/>
    <w:rsid w:val="001228E4"/>
    <w:rsid w:val="00122BE8"/>
    <w:rsid w:val="001236DB"/>
    <w:rsid w:val="00125CDA"/>
    <w:rsid w:val="00125CE9"/>
    <w:rsid w:val="00125D0D"/>
    <w:rsid w:val="00125FFA"/>
    <w:rsid w:val="00127082"/>
    <w:rsid w:val="0012747A"/>
    <w:rsid w:val="001278BC"/>
    <w:rsid w:val="0012797D"/>
    <w:rsid w:val="00130A91"/>
    <w:rsid w:val="00130C93"/>
    <w:rsid w:val="00130CF8"/>
    <w:rsid w:val="00131E6A"/>
    <w:rsid w:val="0013450D"/>
    <w:rsid w:val="00134BCB"/>
    <w:rsid w:val="00134FAA"/>
    <w:rsid w:val="00135149"/>
    <w:rsid w:val="001356C3"/>
    <w:rsid w:val="001366EC"/>
    <w:rsid w:val="00136774"/>
    <w:rsid w:val="0013689D"/>
    <w:rsid w:val="00136A89"/>
    <w:rsid w:val="001372E7"/>
    <w:rsid w:val="001374B6"/>
    <w:rsid w:val="00137515"/>
    <w:rsid w:val="00140A35"/>
    <w:rsid w:val="001418A2"/>
    <w:rsid w:val="00141E42"/>
    <w:rsid w:val="00142012"/>
    <w:rsid w:val="00143149"/>
    <w:rsid w:val="001444C7"/>
    <w:rsid w:val="0014491A"/>
    <w:rsid w:val="00144B38"/>
    <w:rsid w:val="00145CE0"/>
    <w:rsid w:val="00146802"/>
    <w:rsid w:val="00147667"/>
    <w:rsid w:val="0014774A"/>
    <w:rsid w:val="00147B05"/>
    <w:rsid w:val="00147EF2"/>
    <w:rsid w:val="001500C0"/>
    <w:rsid w:val="00150D17"/>
    <w:rsid w:val="0015168C"/>
    <w:rsid w:val="001516FB"/>
    <w:rsid w:val="00152118"/>
    <w:rsid w:val="0015359D"/>
    <w:rsid w:val="00154591"/>
    <w:rsid w:val="00154D20"/>
    <w:rsid w:val="0015560F"/>
    <w:rsid w:val="00155667"/>
    <w:rsid w:val="00155C9F"/>
    <w:rsid w:val="00156353"/>
    <w:rsid w:val="0015683A"/>
    <w:rsid w:val="00156CD3"/>
    <w:rsid w:val="001575F4"/>
    <w:rsid w:val="001601E4"/>
    <w:rsid w:val="001602F6"/>
    <w:rsid w:val="001607D1"/>
    <w:rsid w:val="00160E32"/>
    <w:rsid w:val="00160E7D"/>
    <w:rsid w:val="00162162"/>
    <w:rsid w:val="00162583"/>
    <w:rsid w:val="001626B0"/>
    <w:rsid w:val="001627D6"/>
    <w:rsid w:val="00162E6F"/>
    <w:rsid w:val="001633EF"/>
    <w:rsid w:val="0016373E"/>
    <w:rsid w:val="00163916"/>
    <w:rsid w:val="001641D7"/>
    <w:rsid w:val="001644D3"/>
    <w:rsid w:val="00164B16"/>
    <w:rsid w:val="00164B7F"/>
    <w:rsid w:val="00165031"/>
    <w:rsid w:val="0016514C"/>
    <w:rsid w:val="00165DE3"/>
    <w:rsid w:val="00165EEB"/>
    <w:rsid w:val="00166487"/>
    <w:rsid w:val="001666BA"/>
    <w:rsid w:val="001667A1"/>
    <w:rsid w:val="0016691A"/>
    <w:rsid w:val="0017006E"/>
    <w:rsid w:val="0017089C"/>
    <w:rsid w:val="00170AE0"/>
    <w:rsid w:val="0017178A"/>
    <w:rsid w:val="00171DC7"/>
    <w:rsid w:val="001722DF"/>
    <w:rsid w:val="0017277B"/>
    <w:rsid w:val="0017350C"/>
    <w:rsid w:val="001735E4"/>
    <w:rsid w:val="001748EE"/>
    <w:rsid w:val="00174CD2"/>
    <w:rsid w:val="001751CF"/>
    <w:rsid w:val="001757F5"/>
    <w:rsid w:val="001758BE"/>
    <w:rsid w:val="00175B9D"/>
    <w:rsid w:val="00175CBA"/>
    <w:rsid w:val="00176695"/>
    <w:rsid w:val="00176909"/>
    <w:rsid w:val="00176DA9"/>
    <w:rsid w:val="001773F4"/>
    <w:rsid w:val="0018044C"/>
    <w:rsid w:val="001809DA"/>
    <w:rsid w:val="00181E86"/>
    <w:rsid w:val="0018200C"/>
    <w:rsid w:val="00182FD2"/>
    <w:rsid w:val="001838CE"/>
    <w:rsid w:val="00183A71"/>
    <w:rsid w:val="00185443"/>
    <w:rsid w:val="00185BDF"/>
    <w:rsid w:val="001864AD"/>
    <w:rsid w:val="00186786"/>
    <w:rsid w:val="001869E0"/>
    <w:rsid w:val="001870F2"/>
    <w:rsid w:val="0018759B"/>
    <w:rsid w:val="00187EF8"/>
    <w:rsid w:val="00187FD7"/>
    <w:rsid w:val="0019071E"/>
    <w:rsid w:val="00190BC9"/>
    <w:rsid w:val="001915C8"/>
    <w:rsid w:val="001916E8"/>
    <w:rsid w:val="001917FB"/>
    <w:rsid w:val="00192DC9"/>
    <w:rsid w:val="0019376F"/>
    <w:rsid w:val="001944D9"/>
    <w:rsid w:val="00194539"/>
    <w:rsid w:val="001946A5"/>
    <w:rsid w:val="0019626F"/>
    <w:rsid w:val="001963BA"/>
    <w:rsid w:val="00197376"/>
    <w:rsid w:val="001A0160"/>
    <w:rsid w:val="001A1C49"/>
    <w:rsid w:val="001A1D2F"/>
    <w:rsid w:val="001A1E8F"/>
    <w:rsid w:val="001A222E"/>
    <w:rsid w:val="001A2231"/>
    <w:rsid w:val="001A2525"/>
    <w:rsid w:val="001A317A"/>
    <w:rsid w:val="001A3FBD"/>
    <w:rsid w:val="001A41CA"/>
    <w:rsid w:val="001A470F"/>
    <w:rsid w:val="001A530C"/>
    <w:rsid w:val="001A60FE"/>
    <w:rsid w:val="001A6789"/>
    <w:rsid w:val="001A6940"/>
    <w:rsid w:val="001A7975"/>
    <w:rsid w:val="001A7A9B"/>
    <w:rsid w:val="001B0983"/>
    <w:rsid w:val="001B2511"/>
    <w:rsid w:val="001B309A"/>
    <w:rsid w:val="001B3D1A"/>
    <w:rsid w:val="001B4303"/>
    <w:rsid w:val="001B45C6"/>
    <w:rsid w:val="001B464D"/>
    <w:rsid w:val="001B5614"/>
    <w:rsid w:val="001B6AF2"/>
    <w:rsid w:val="001B7DB9"/>
    <w:rsid w:val="001C035F"/>
    <w:rsid w:val="001C0B66"/>
    <w:rsid w:val="001C172C"/>
    <w:rsid w:val="001C1D66"/>
    <w:rsid w:val="001C213D"/>
    <w:rsid w:val="001C2FFA"/>
    <w:rsid w:val="001C31FF"/>
    <w:rsid w:val="001C4857"/>
    <w:rsid w:val="001C5EB3"/>
    <w:rsid w:val="001C6E4B"/>
    <w:rsid w:val="001D04C1"/>
    <w:rsid w:val="001D0CE4"/>
    <w:rsid w:val="001D1A55"/>
    <w:rsid w:val="001D22DE"/>
    <w:rsid w:val="001D2F96"/>
    <w:rsid w:val="001D2FE6"/>
    <w:rsid w:val="001D3075"/>
    <w:rsid w:val="001D3310"/>
    <w:rsid w:val="001D3F0B"/>
    <w:rsid w:val="001D45E9"/>
    <w:rsid w:val="001D4D98"/>
    <w:rsid w:val="001D526E"/>
    <w:rsid w:val="001D5ECE"/>
    <w:rsid w:val="001D670C"/>
    <w:rsid w:val="001D6D52"/>
    <w:rsid w:val="001E080B"/>
    <w:rsid w:val="001E094B"/>
    <w:rsid w:val="001E1472"/>
    <w:rsid w:val="001E1624"/>
    <w:rsid w:val="001E28D7"/>
    <w:rsid w:val="001E2F62"/>
    <w:rsid w:val="001E33EC"/>
    <w:rsid w:val="001E3D5C"/>
    <w:rsid w:val="001E3DB8"/>
    <w:rsid w:val="001E439E"/>
    <w:rsid w:val="001E64CA"/>
    <w:rsid w:val="001E6575"/>
    <w:rsid w:val="001E7415"/>
    <w:rsid w:val="001E7A7F"/>
    <w:rsid w:val="001F08CF"/>
    <w:rsid w:val="001F2242"/>
    <w:rsid w:val="001F2A8A"/>
    <w:rsid w:val="001F2B8A"/>
    <w:rsid w:val="001F31EF"/>
    <w:rsid w:val="001F3768"/>
    <w:rsid w:val="001F3C20"/>
    <w:rsid w:val="001F4016"/>
    <w:rsid w:val="001F4276"/>
    <w:rsid w:val="001F43A0"/>
    <w:rsid w:val="001F47A6"/>
    <w:rsid w:val="001F5A7D"/>
    <w:rsid w:val="001F66AF"/>
    <w:rsid w:val="001F7608"/>
    <w:rsid w:val="001F7E9D"/>
    <w:rsid w:val="002000DB"/>
    <w:rsid w:val="0020022C"/>
    <w:rsid w:val="00200460"/>
    <w:rsid w:val="00200464"/>
    <w:rsid w:val="00200AD7"/>
    <w:rsid w:val="00201C17"/>
    <w:rsid w:val="0020221B"/>
    <w:rsid w:val="0020247E"/>
    <w:rsid w:val="00202A02"/>
    <w:rsid w:val="002033A0"/>
    <w:rsid w:val="00204019"/>
    <w:rsid w:val="00204414"/>
    <w:rsid w:val="002055F9"/>
    <w:rsid w:val="00205D45"/>
    <w:rsid w:val="002063DD"/>
    <w:rsid w:val="00207199"/>
    <w:rsid w:val="0020727D"/>
    <w:rsid w:val="00207AEE"/>
    <w:rsid w:val="0021067F"/>
    <w:rsid w:val="0021222A"/>
    <w:rsid w:val="0021231A"/>
    <w:rsid w:val="00212778"/>
    <w:rsid w:val="00212C6D"/>
    <w:rsid w:val="00212F37"/>
    <w:rsid w:val="00213DCF"/>
    <w:rsid w:val="00215459"/>
    <w:rsid w:val="00216D61"/>
    <w:rsid w:val="0021779A"/>
    <w:rsid w:val="00220AA1"/>
    <w:rsid w:val="00221278"/>
    <w:rsid w:val="00221486"/>
    <w:rsid w:val="002215FB"/>
    <w:rsid w:val="002217A6"/>
    <w:rsid w:val="00221AB9"/>
    <w:rsid w:val="00223490"/>
    <w:rsid w:val="002235F7"/>
    <w:rsid w:val="00223C33"/>
    <w:rsid w:val="002241B9"/>
    <w:rsid w:val="002242D9"/>
    <w:rsid w:val="0022483B"/>
    <w:rsid w:val="00225937"/>
    <w:rsid w:val="00225FB1"/>
    <w:rsid w:val="00226BFE"/>
    <w:rsid w:val="0022725F"/>
    <w:rsid w:val="002276CF"/>
    <w:rsid w:val="00230B68"/>
    <w:rsid w:val="00231B21"/>
    <w:rsid w:val="00231CB8"/>
    <w:rsid w:val="00232CE9"/>
    <w:rsid w:val="00233387"/>
    <w:rsid w:val="00234594"/>
    <w:rsid w:val="00234FDF"/>
    <w:rsid w:val="002352C6"/>
    <w:rsid w:val="002377DC"/>
    <w:rsid w:val="00237AD5"/>
    <w:rsid w:val="002402A6"/>
    <w:rsid w:val="00240303"/>
    <w:rsid w:val="00240E73"/>
    <w:rsid w:val="00241C12"/>
    <w:rsid w:val="00241F6B"/>
    <w:rsid w:val="00241F7F"/>
    <w:rsid w:val="00242595"/>
    <w:rsid w:val="00243745"/>
    <w:rsid w:val="002443C5"/>
    <w:rsid w:val="0024456A"/>
    <w:rsid w:val="002452E6"/>
    <w:rsid w:val="0024540E"/>
    <w:rsid w:val="00245CFB"/>
    <w:rsid w:val="0024612B"/>
    <w:rsid w:val="00246D41"/>
    <w:rsid w:val="00246FC6"/>
    <w:rsid w:val="002475B2"/>
    <w:rsid w:val="002504FE"/>
    <w:rsid w:val="00250B94"/>
    <w:rsid w:val="00250C21"/>
    <w:rsid w:val="0025259F"/>
    <w:rsid w:val="002526D4"/>
    <w:rsid w:val="00252EAF"/>
    <w:rsid w:val="00253D61"/>
    <w:rsid w:val="00253F93"/>
    <w:rsid w:val="00254C72"/>
    <w:rsid w:val="002556CE"/>
    <w:rsid w:val="0025587F"/>
    <w:rsid w:val="00255998"/>
    <w:rsid w:val="00256051"/>
    <w:rsid w:val="002561E2"/>
    <w:rsid w:val="00256610"/>
    <w:rsid w:val="00260050"/>
    <w:rsid w:val="00260985"/>
    <w:rsid w:val="002619D5"/>
    <w:rsid w:val="00261C6A"/>
    <w:rsid w:val="002621FF"/>
    <w:rsid w:val="00262969"/>
    <w:rsid w:val="00262CA3"/>
    <w:rsid w:val="00263177"/>
    <w:rsid w:val="00263B09"/>
    <w:rsid w:val="00264EA8"/>
    <w:rsid w:val="00267939"/>
    <w:rsid w:val="0027197F"/>
    <w:rsid w:val="0027225F"/>
    <w:rsid w:val="00272296"/>
    <w:rsid w:val="002723B5"/>
    <w:rsid w:val="00272749"/>
    <w:rsid w:val="00272A67"/>
    <w:rsid w:val="00273749"/>
    <w:rsid w:val="00274EA8"/>
    <w:rsid w:val="00281301"/>
    <w:rsid w:val="00283C4D"/>
    <w:rsid w:val="002843A5"/>
    <w:rsid w:val="00284609"/>
    <w:rsid w:val="00284D84"/>
    <w:rsid w:val="00285DCA"/>
    <w:rsid w:val="00286A5C"/>
    <w:rsid w:val="00286E92"/>
    <w:rsid w:val="00287DE3"/>
    <w:rsid w:val="00290C37"/>
    <w:rsid w:val="00291F27"/>
    <w:rsid w:val="00293A2A"/>
    <w:rsid w:val="00293A9F"/>
    <w:rsid w:val="00293E09"/>
    <w:rsid w:val="00294143"/>
    <w:rsid w:val="00294E12"/>
    <w:rsid w:val="0029525B"/>
    <w:rsid w:val="00295308"/>
    <w:rsid w:val="0029574E"/>
    <w:rsid w:val="00297E65"/>
    <w:rsid w:val="002A0B1A"/>
    <w:rsid w:val="002A204C"/>
    <w:rsid w:val="002A208F"/>
    <w:rsid w:val="002A218B"/>
    <w:rsid w:val="002A2775"/>
    <w:rsid w:val="002A3038"/>
    <w:rsid w:val="002A3DC0"/>
    <w:rsid w:val="002A3F08"/>
    <w:rsid w:val="002A4560"/>
    <w:rsid w:val="002A4850"/>
    <w:rsid w:val="002A6C5E"/>
    <w:rsid w:val="002A701F"/>
    <w:rsid w:val="002A72DB"/>
    <w:rsid w:val="002B05E9"/>
    <w:rsid w:val="002B095E"/>
    <w:rsid w:val="002B0D94"/>
    <w:rsid w:val="002B1931"/>
    <w:rsid w:val="002B1A74"/>
    <w:rsid w:val="002B289F"/>
    <w:rsid w:val="002B2C25"/>
    <w:rsid w:val="002B2C52"/>
    <w:rsid w:val="002B327E"/>
    <w:rsid w:val="002B32E6"/>
    <w:rsid w:val="002B359C"/>
    <w:rsid w:val="002B422E"/>
    <w:rsid w:val="002B4F82"/>
    <w:rsid w:val="002B5A82"/>
    <w:rsid w:val="002B60B2"/>
    <w:rsid w:val="002C08C3"/>
    <w:rsid w:val="002C14F7"/>
    <w:rsid w:val="002C16CB"/>
    <w:rsid w:val="002C1C97"/>
    <w:rsid w:val="002C317E"/>
    <w:rsid w:val="002C402C"/>
    <w:rsid w:val="002C44EF"/>
    <w:rsid w:val="002C4B81"/>
    <w:rsid w:val="002C4FB6"/>
    <w:rsid w:val="002C4FD0"/>
    <w:rsid w:val="002C6283"/>
    <w:rsid w:val="002C6C66"/>
    <w:rsid w:val="002C6C90"/>
    <w:rsid w:val="002C6E69"/>
    <w:rsid w:val="002C6F02"/>
    <w:rsid w:val="002D0A3C"/>
    <w:rsid w:val="002D0B3F"/>
    <w:rsid w:val="002D157E"/>
    <w:rsid w:val="002D1664"/>
    <w:rsid w:val="002D16BE"/>
    <w:rsid w:val="002D1BC3"/>
    <w:rsid w:val="002D1BDC"/>
    <w:rsid w:val="002D3D01"/>
    <w:rsid w:val="002D4B9C"/>
    <w:rsid w:val="002D4D58"/>
    <w:rsid w:val="002D4D7D"/>
    <w:rsid w:val="002D578B"/>
    <w:rsid w:val="002D69EF"/>
    <w:rsid w:val="002D6A35"/>
    <w:rsid w:val="002D6DC9"/>
    <w:rsid w:val="002D73C2"/>
    <w:rsid w:val="002E21DA"/>
    <w:rsid w:val="002E31D7"/>
    <w:rsid w:val="002E32FF"/>
    <w:rsid w:val="002E3F99"/>
    <w:rsid w:val="002E5076"/>
    <w:rsid w:val="002E56E3"/>
    <w:rsid w:val="002E5CFC"/>
    <w:rsid w:val="002E674F"/>
    <w:rsid w:val="002E6ACE"/>
    <w:rsid w:val="002E73DC"/>
    <w:rsid w:val="002E777E"/>
    <w:rsid w:val="002E78AD"/>
    <w:rsid w:val="002E7D14"/>
    <w:rsid w:val="002F02F6"/>
    <w:rsid w:val="002F03C6"/>
    <w:rsid w:val="002F0E33"/>
    <w:rsid w:val="002F0FB7"/>
    <w:rsid w:val="002F133C"/>
    <w:rsid w:val="002F1569"/>
    <w:rsid w:val="002F1663"/>
    <w:rsid w:val="002F16D9"/>
    <w:rsid w:val="002F1ADE"/>
    <w:rsid w:val="002F3F8B"/>
    <w:rsid w:val="002F43D9"/>
    <w:rsid w:val="002F6A6D"/>
    <w:rsid w:val="002F7BF6"/>
    <w:rsid w:val="002F7FE8"/>
    <w:rsid w:val="003003B3"/>
    <w:rsid w:val="00300818"/>
    <w:rsid w:val="003012A1"/>
    <w:rsid w:val="003016E7"/>
    <w:rsid w:val="00301ADA"/>
    <w:rsid w:val="00301B0C"/>
    <w:rsid w:val="00302468"/>
    <w:rsid w:val="003031B7"/>
    <w:rsid w:val="00303E7B"/>
    <w:rsid w:val="00304847"/>
    <w:rsid w:val="00304E3E"/>
    <w:rsid w:val="00305790"/>
    <w:rsid w:val="00305CC5"/>
    <w:rsid w:val="00305FB8"/>
    <w:rsid w:val="00306732"/>
    <w:rsid w:val="00306BC6"/>
    <w:rsid w:val="00307BA9"/>
    <w:rsid w:val="00307E07"/>
    <w:rsid w:val="00307F4A"/>
    <w:rsid w:val="0031177E"/>
    <w:rsid w:val="00311FCD"/>
    <w:rsid w:val="0031237E"/>
    <w:rsid w:val="003124C6"/>
    <w:rsid w:val="00312C1E"/>
    <w:rsid w:val="00312FBA"/>
    <w:rsid w:val="003140DF"/>
    <w:rsid w:val="00314142"/>
    <w:rsid w:val="00314B5D"/>
    <w:rsid w:val="00314CFF"/>
    <w:rsid w:val="00315348"/>
    <w:rsid w:val="00315FF1"/>
    <w:rsid w:val="003169AE"/>
    <w:rsid w:val="00316D01"/>
    <w:rsid w:val="00316ECC"/>
    <w:rsid w:val="00317B4F"/>
    <w:rsid w:val="0032054C"/>
    <w:rsid w:val="00320E2B"/>
    <w:rsid w:val="003218AD"/>
    <w:rsid w:val="00321A20"/>
    <w:rsid w:val="00321C8F"/>
    <w:rsid w:val="00321F29"/>
    <w:rsid w:val="00321F52"/>
    <w:rsid w:val="003221AF"/>
    <w:rsid w:val="00322391"/>
    <w:rsid w:val="00322463"/>
    <w:rsid w:val="0032264E"/>
    <w:rsid w:val="0032274C"/>
    <w:rsid w:val="003240B3"/>
    <w:rsid w:val="00325EAE"/>
    <w:rsid w:val="0032621B"/>
    <w:rsid w:val="0032684D"/>
    <w:rsid w:val="00326CC0"/>
    <w:rsid w:val="0032793F"/>
    <w:rsid w:val="003300E3"/>
    <w:rsid w:val="00330D71"/>
    <w:rsid w:val="00332113"/>
    <w:rsid w:val="00332851"/>
    <w:rsid w:val="00332B6C"/>
    <w:rsid w:val="00332DFF"/>
    <w:rsid w:val="00332F0C"/>
    <w:rsid w:val="003356F5"/>
    <w:rsid w:val="0033685B"/>
    <w:rsid w:val="003369FB"/>
    <w:rsid w:val="00336FB2"/>
    <w:rsid w:val="00337126"/>
    <w:rsid w:val="00337856"/>
    <w:rsid w:val="00340459"/>
    <w:rsid w:val="003417DC"/>
    <w:rsid w:val="00341B04"/>
    <w:rsid w:val="00341B4C"/>
    <w:rsid w:val="00341E09"/>
    <w:rsid w:val="003426C7"/>
    <w:rsid w:val="00343234"/>
    <w:rsid w:val="00343727"/>
    <w:rsid w:val="00343D54"/>
    <w:rsid w:val="00344744"/>
    <w:rsid w:val="00344A31"/>
    <w:rsid w:val="0034529E"/>
    <w:rsid w:val="003452E6"/>
    <w:rsid w:val="0034650C"/>
    <w:rsid w:val="003469EB"/>
    <w:rsid w:val="00347594"/>
    <w:rsid w:val="003476C2"/>
    <w:rsid w:val="00347D21"/>
    <w:rsid w:val="0035011F"/>
    <w:rsid w:val="0035023F"/>
    <w:rsid w:val="00350296"/>
    <w:rsid w:val="003506D5"/>
    <w:rsid w:val="00350899"/>
    <w:rsid w:val="00351884"/>
    <w:rsid w:val="003523C9"/>
    <w:rsid w:val="00352D4C"/>
    <w:rsid w:val="003531D4"/>
    <w:rsid w:val="00355A27"/>
    <w:rsid w:val="00357EF0"/>
    <w:rsid w:val="003602B6"/>
    <w:rsid w:val="00360AEE"/>
    <w:rsid w:val="00361014"/>
    <w:rsid w:val="00361952"/>
    <w:rsid w:val="00361F1A"/>
    <w:rsid w:val="00362FDB"/>
    <w:rsid w:val="003639B6"/>
    <w:rsid w:val="00363B44"/>
    <w:rsid w:val="00365027"/>
    <w:rsid w:val="003653A8"/>
    <w:rsid w:val="00366CBD"/>
    <w:rsid w:val="0036706D"/>
    <w:rsid w:val="00367183"/>
    <w:rsid w:val="00367439"/>
    <w:rsid w:val="003678D8"/>
    <w:rsid w:val="00370648"/>
    <w:rsid w:val="00370667"/>
    <w:rsid w:val="00370F00"/>
    <w:rsid w:val="0037261E"/>
    <w:rsid w:val="00373234"/>
    <w:rsid w:val="003748B0"/>
    <w:rsid w:val="00374AAE"/>
    <w:rsid w:val="00375811"/>
    <w:rsid w:val="003763CD"/>
    <w:rsid w:val="00376A75"/>
    <w:rsid w:val="00376EBA"/>
    <w:rsid w:val="0037735C"/>
    <w:rsid w:val="0037762A"/>
    <w:rsid w:val="00377DE8"/>
    <w:rsid w:val="00380A9F"/>
    <w:rsid w:val="00380AF9"/>
    <w:rsid w:val="00381482"/>
    <w:rsid w:val="0038218D"/>
    <w:rsid w:val="00382231"/>
    <w:rsid w:val="00382427"/>
    <w:rsid w:val="003828B1"/>
    <w:rsid w:val="00383893"/>
    <w:rsid w:val="00383CD0"/>
    <w:rsid w:val="00384540"/>
    <w:rsid w:val="00384607"/>
    <w:rsid w:val="00384B07"/>
    <w:rsid w:val="00385D30"/>
    <w:rsid w:val="00385D9B"/>
    <w:rsid w:val="003860C0"/>
    <w:rsid w:val="00386913"/>
    <w:rsid w:val="00386D63"/>
    <w:rsid w:val="00387A58"/>
    <w:rsid w:val="00387DEC"/>
    <w:rsid w:val="00390083"/>
    <w:rsid w:val="00392283"/>
    <w:rsid w:val="00392576"/>
    <w:rsid w:val="00392852"/>
    <w:rsid w:val="003933B9"/>
    <w:rsid w:val="00393863"/>
    <w:rsid w:val="00393BE4"/>
    <w:rsid w:val="0039428C"/>
    <w:rsid w:val="00395B6E"/>
    <w:rsid w:val="00395E3D"/>
    <w:rsid w:val="003963C3"/>
    <w:rsid w:val="00396D3A"/>
    <w:rsid w:val="00397853"/>
    <w:rsid w:val="003A08B4"/>
    <w:rsid w:val="003A1A77"/>
    <w:rsid w:val="003A284D"/>
    <w:rsid w:val="003A2B07"/>
    <w:rsid w:val="003A3B0A"/>
    <w:rsid w:val="003A3BAF"/>
    <w:rsid w:val="003A3D74"/>
    <w:rsid w:val="003A3E82"/>
    <w:rsid w:val="003A42DA"/>
    <w:rsid w:val="003A4C9F"/>
    <w:rsid w:val="003A5393"/>
    <w:rsid w:val="003A5487"/>
    <w:rsid w:val="003A55A1"/>
    <w:rsid w:val="003A6595"/>
    <w:rsid w:val="003A6F4F"/>
    <w:rsid w:val="003A6F8A"/>
    <w:rsid w:val="003A754B"/>
    <w:rsid w:val="003A778B"/>
    <w:rsid w:val="003B1580"/>
    <w:rsid w:val="003B1691"/>
    <w:rsid w:val="003B1DC3"/>
    <w:rsid w:val="003B277A"/>
    <w:rsid w:val="003B378F"/>
    <w:rsid w:val="003B489C"/>
    <w:rsid w:val="003B51C8"/>
    <w:rsid w:val="003B5F68"/>
    <w:rsid w:val="003B6941"/>
    <w:rsid w:val="003B6D99"/>
    <w:rsid w:val="003B70F7"/>
    <w:rsid w:val="003B7192"/>
    <w:rsid w:val="003C0253"/>
    <w:rsid w:val="003C0270"/>
    <w:rsid w:val="003C144B"/>
    <w:rsid w:val="003C3AEC"/>
    <w:rsid w:val="003C44BE"/>
    <w:rsid w:val="003C5051"/>
    <w:rsid w:val="003C5420"/>
    <w:rsid w:val="003C5FCA"/>
    <w:rsid w:val="003C6258"/>
    <w:rsid w:val="003C6A33"/>
    <w:rsid w:val="003C7F2D"/>
    <w:rsid w:val="003D05F0"/>
    <w:rsid w:val="003D0836"/>
    <w:rsid w:val="003D0918"/>
    <w:rsid w:val="003D0CD7"/>
    <w:rsid w:val="003D0F3A"/>
    <w:rsid w:val="003D160F"/>
    <w:rsid w:val="003D1FF2"/>
    <w:rsid w:val="003D1FF7"/>
    <w:rsid w:val="003D202E"/>
    <w:rsid w:val="003D2476"/>
    <w:rsid w:val="003D4248"/>
    <w:rsid w:val="003D5159"/>
    <w:rsid w:val="003D62D2"/>
    <w:rsid w:val="003D74FE"/>
    <w:rsid w:val="003D76CE"/>
    <w:rsid w:val="003D7D3E"/>
    <w:rsid w:val="003E0533"/>
    <w:rsid w:val="003E12D8"/>
    <w:rsid w:val="003E2EE3"/>
    <w:rsid w:val="003E3485"/>
    <w:rsid w:val="003E3E39"/>
    <w:rsid w:val="003E464C"/>
    <w:rsid w:val="003E5A32"/>
    <w:rsid w:val="003E6346"/>
    <w:rsid w:val="003E670C"/>
    <w:rsid w:val="003E68D5"/>
    <w:rsid w:val="003E6EBE"/>
    <w:rsid w:val="003F0444"/>
    <w:rsid w:val="003F1336"/>
    <w:rsid w:val="003F145B"/>
    <w:rsid w:val="003F1DA7"/>
    <w:rsid w:val="003F2015"/>
    <w:rsid w:val="003F2800"/>
    <w:rsid w:val="003F2817"/>
    <w:rsid w:val="003F456F"/>
    <w:rsid w:val="003F4A0B"/>
    <w:rsid w:val="003F583E"/>
    <w:rsid w:val="003F5FA1"/>
    <w:rsid w:val="003F63AA"/>
    <w:rsid w:val="003F6434"/>
    <w:rsid w:val="003F6755"/>
    <w:rsid w:val="003F6EB9"/>
    <w:rsid w:val="003F70B3"/>
    <w:rsid w:val="003F74AF"/>
    <w:rsid w:val="00400485"/>
    <w:rsid w:val="00400561"/>
    <w:rsid w:val="00401146"/>
    <w:rsid w:val="00401EC0"/>
    <w:rsid w:val="004020E3"/>
    <w:rsid w:val="00402DB3"/>
    <w:rsid w:val="004037FB"/>
    <w:rsid w:val="004039B9"/>
    <w:rsid w:val="004039F4"/>
    <w:rsid w:val="004043F3"/>
    <w:rsid w:val="004049D1"/>
    <w:rsid w:val="00405486"/>
    <w:rsid w:val="00405D42"/>
    <w:rsid w:val="00405DD4"/>
    <w:rsid w:val="00405EAD"/>
    <w:rsid w:val="00406366"/>
    <w:rsid w:val="00406E27"/>
    <w:rsid w:val="00406FD6"/>
    <w:rsid w:val="00407D90"/>
    <w:rsid w:val="00410343"/>
    <w:rsid w:val="00411464"/>
    <w:rsid w:val="00412845"/>
    <w:rsid w:val="0041285B"/>
    <w:rsid w:val="00412C09"/>
    <w:rsid w:val="00412E4B"/>
    <w:rsid w:val="00413C2B"/>
    <w:rsid w:val="0041485E"/>
    <w:rsid w:val="00414B1C"/>
    <w:rsid w:val="00414D13"/>
    <w:rsid w:val="004153F3"/>
    <w:rsid w:val="004156B9"/>
    <w:rsid w:val="00415C4F"/>
    <w:rsid w:val="00415EA5"/>
    <w:rsid w:val="00416572"/>
    <w:rsid w:val="00417EE2"/>
    <w:rsid w:val="00420478"/>
    <w:rsid w:val="0042107B"/>
    <w:rsid w:val="004219E5"/>
    <w:rsid w:val="00421A76"/>
    <w:rsid w:val="00421B25"/>
    <w:rsid w:val="004234AC"/>
    <w:rsid w:val="00423B44"/>
    <w:rsid w:val="00424B20"/>
    <w:rsid w:val="0042516C"/>
    <w:rsid w:val="004264B5"/>
    <w:rsid w:val="00427248"/>
    <w:rsid w:val="00427E59"/>
    <w:rsid w:val="0043045D"/>
    <w:rsid w:val="004312CC"/>
    <w:rsid w:val="00432EC0"/>
    <w:rsid w:val="0043394D"/>
    <w:rsid w:val="00433A36"/>
    <w:rsid w:val="00433F19"/>
    <w:rsid w:val="00434694"/>
    <w:rsid w:val="00435275"/>
    <w:rsid w:val="00435CC8"/>
    <w:rsid w:val="00436006"/>
    <w:rsid w:val="004369E9"/>
    <w:rsid w:val="00436E6E"/>
    <w:rsid w:val="004373D2"/>
    <w:rsid w:val="004374ED"/>
    <w:rsid w:val="00440D2B"/>
    <w:rsid w:val="00441284"/>
    <w:rsid w:val="00441307"/>
    <w:rsid w:val="0044141D"/>
    <w:rsid w:val="00441CB6"/>
    <w:rsid w:val="0044245C"/>
    <w:rsid w:val="00442508"/>
    <w:rsid w:val="0044293B"/>
    <w:rsid w:val="0044327E"/>
    <w:rsid w:val="00443430"/>
    <w:rsid w:val="004439EB"/>
    <w:rsid w:val="00444050"/>
    <w:rsid w:val="004443C1"/>
    <w:rsid w:val="00445072"/>
    <w:rsid w:val="0044508F"/>
    <w:rsid w:val="00445809"/>
    <w:rsid w:val="00445E7C"/>
    <w:rsid w:val="00446999"/>
    <w:rsid w:val="00446DA3"/>
    <w:rsid w:val="00447542"/>
    <w:rsid w:val="0044796D"/>
    <w:rsid w:val="0045015C"/>
    <w:rsid w:val="00450220"/>
    <w:rsid w:val="0045024D"/>
    <w:rsid w:val="00451070"/>
    <w:rsid w:val="0045122B"/>
    <w:rsid w:val="004518DA"/>
    <w:rsid w:val="004521D0"/>
    <w:rsid w:val="00453371"/>
    <w:rsid w:val="004536E5"/>
    <w:rsid w:val="00454C48"/>
    <w:rsid w:val="00454D4A"/>
    <w:rsid w:val="004552F5"/>
    <w:rsid w:val="004554FD"/>
    <w:rsid w:val="004570C7"/>
    <w:rsid w:val="004570D5"/>
    <w:rsid w:val="0045721B"/>
    <w:rsid w:val="00457346"/>
    <w:rsid w:val="00460ADD"/>
    <w:rsid w:val="00460F25"/>
    <w:rsid w:val="0046163A"/>
    <w:rsid w:val="004621D7"/>
    <w:rsid w:val="00462255"/>
    <w:rsid w:val="00466C51"/>
    <w:rsid w:val="004674DB"/>
    <w:rsid w:val="00467875"/>
    <w:rsid w:val="0047083E"/>
    <w:rsid w:val="0047160C"/>
    <w:rsid w:val="00471A98"/>
    <w:rsid w:val="00471DD2"/>
    <w:rsid w:val="004737F1"/>
    <w:rsid w:val="00473FB8"/>
    <w:rsid w:val="004742DE"/>
    <w:rsid w:val="00475E93"/>
    <w:rsid w:val="00477C0F"/>
    <w:rsid w:val="004807F4"/>
    <w:rsid w:val="00480B0F"/>
    <w:rsid w:val="00480E08"/>
    <w:rsid w:val="004810EC"/>
    <w:rsid w:val="0048118F"/>
    <w:rsid w:val="004812E4"/>
    <w:rsid w:val="004814EF"/>
    <w:rsid w:val="00481E2D"/>
    <w:rsid w:val="004822BC"/>
    <w:rsid w:val="00482C78"/>
    <w:rsid w:val="004837A8"/>
    <w:rsid w:val="004841E4"/>
    <w:rsid w:val="004848D3"/>
    <w:rsid w:val="00484C1A"/>
    <w:rsid w:val="00484ECA"/>
    <w:rsid w:val="004853BE"/>
    <w:rsid w:val="00485418"/>
    <w:rsid w:val="00486447"/>
    <w:rsid w:val="00490432"/>
    <w:rsid w:val="00490963"/>
    <w:rsid w:val="00491F58"/>
    <w:rsid w:val="00492F35"/>
    <w:rsid w:val="00492F89"/>
    <w:rsid w:val="00493F52"/>
    <w:rsid w:val="00494B62"/>
    <w:rsid w:val="00495CFD"/>
    <w:rsid w:val="00496813"/>
    <w:rsid w:val="0049741A"/>
    <w:rsid w:val="004A01C7"/>
    <w:rsid w:val="004A3E14"/>
    <w:rsid w:val="004A3EA8"/>
    <w:rsid w:val="004A4417"/>
    <w:rsid w:val="004A4505"/>
    <w:rsid w:val="004A50EC"/>
    <w:rsid w:val="004A5265"/>
    <w:rsid w:val="004A75B2"/>
    <w:rsid w:val="004B0359"/>
    <w:rsid w:val="004B1698"/>
    <w:rsid w:val="004B189B"/>
    <w:rsid w:val="004B204F"/>
    <w:rsid w:val="004B33EF"/>
    <w:rsid w:val="004B4036"/>
    <w:rsid w:val="004B43A9"/>
    <w:rsid w:val="004B530B"/>
    <w:rsid w:val="004B6B32"/>
    <w:rsid w:val="004B79EA"/>
    <w:rsid w:val="004B7E3A"/>
    <w:rsid w:val="004C08D0"/>
    <w:rsid w:val="004C183F"/>
    <w:rsid w:val="004C19B8"/>
    <w:rsid w:val="004C1F2C"/>
    <w:rsid w:val="004C2897"/>
    <w:rsid w:val="004C4429"/>
    <w:rsid w:val="004C4599"/>
    <w:rsid w:val="004C46E1"/>
    <w:rsid w:val="004C4A29"/>
    <w:rsid w:val="004C50A8"/>
    <w:rsid w:val="004C65E1"/>
    <w:rsid w:val="004C689F"/>
    <w:rsid w:val="004C75B4"/>
    <w:rsid w:val="004D0302"/>
    <w:rsid w:val="004D05B7"/>
    <w:rsid w:val="004D0A55"/>
    <w:rsid w:val="004D0BC4"/>
    <w:rsid w:val="004D1327"/>
    <w:rsid w:val="004D1702"/>
    <w:rsid w:val="004D17B3"/>
    <w:rsid w:val="004D267E"/>
    <w:rsid w:val="004D2733"/>
    <w:rsid w:val="004D2860"/>
    <w:rsid w:val="004D28A1"/>
    <w:rsid w:val="004D2FE8"/>
    <w:rsid w:val="004D3DB0"/>
    <w:rsid w:val="004D4376"/>
    <w:rsid w:val="004D5E0A"/>
    <w:rsid w:val="004D61C9"/>
    <w:rsid w:val="004D6930"/>
    <w:rsid w:val="004D7AFE"/>
    <w:rsid w:val="004E062E"/>
    <w:rsid w:val="004E1088"/>
    <w:rsid w:val="004E2EB0"/>
    <w:rsid w:val="004E428E"/>
    <w:rsid w:val="004E4A44"/>
    <w:rsid w:val="004E5750"/>
    <w:rsid w:val="004E634D"/>
    <w:rsid w:val="004E649F"/>
    <w:rsid w:val="004E7416"/>
    <w:rsid w:val="004F0FBB"/>
    <w:rsid w:val="004F21AA"/>
    <w:rsid w:val="004F21FB"/>
    <w:rsid w:val="004F30E2"/>
    <w:rsid w:val="004F4D5F"/>
    <w:rsid w:val="004F4D96"/>
    <w:rsid w:val="004F5123"/>
    <w:rsid w:val="004F598D"/>
    <w:rsid w:val="004F5CF9"/>
    <w:rsid w:val="004F60A4"/>
    <w:rsid w:val="004F6458"/>
    <w:rsid w:val="004F6F03"/>
    <w:rsid w:val="004F7059"/>
    <w:rsid w:val="004F70B1"/>
    <w:rsid w:val="004F7742"/>
    <w:rsid w:val="004F7D39"/>
    <w:rsid w:val="0050027B"/>
    <w:rsid w:val="005010A0"/>
    <w:rsid w:val="00501C38"/>
    <w:rsid w:val="00501CA5"/>
    <w:rsid w:val="0050202A"/>
    <w:rsid w:val="00502173"/>
    <w:rsid w:val="00503A84"/>
    <w:rsid w:val="00504E97"/>
    <w:rsid w:val="0050510B"/>
    <w:rsid w:val="00505A64"/>
    <w:rsid w:val="00505C61"/>
    <w:rsid w:val="00505DC0"/>
    <w:rsid w:val="00505F54"/>
    <w:rsid w:val="005065C9"/>
    <w:rsid w:val="00506817"/>
    <w:rsid w:val="00506897"/>
    <w:rsid w:val="00506E11"/>
    <w:rsid w:val="00510A82"/>
    <w:rsid w:val="00510EE5"/>
    <w:rsid w:val="00510FC7"/>
    <w:rsid w:val="005110E7"/>
    <w:rsid w:val="0051265E"/>
    <w:rsid w:val="00513389"/>
    <w:rsid w:val="00513761"/>
    <w:rsid w:val="00514127"/>
    <w:rsid w:val="00514479"/>
    <w:rsid w:val="00515496"/>
    <w:rsid w:val="005154B1"/>
    <w:rsid w:val="00515C5D"/>
    <w:rsid w:val="00515EE1"/>
    <w:rsid w:val="005164B5"/>
    <w:rsid w:val="005168F2"/>
    <w:rsid w:val="00516FAD"/>
    <w:rsid w:val="0051735F"/>
    <w:rsid w:val="00517905"/>
    <w:rsid w:val="00517AB8"/>
    <w:rsid w:val="0052125B"/>
    <w:rsid w:val="00521DC0"/>
    <w:rsid w:val="0052253D"/>
    <w:rsid w:val="005226EE"/>
    <w:rsid w:val="00522813"/>
    <w:rsid w:val="00523921"/>
    <w:rsid w:val="00524317"/>
    <w:rsid w:val="00524571"/>
    <w:rsid w:val="00524BE6"/>
    <w:rsid w:val="00524E70"/>
    <w:rsid w:val="0052517D"/>
    <w:rsid w:val="00525FAF"/>
    <w:rsid w:val="0052630A"/>
    <w:rsid w:val="0052671C"/>
    <w:rsid w:val="0052750D"/>
    <w:rsid w:val="005279B9"/>
    <w:rsid w:val="0053059F"/>
    <w:rsid w:val="00530739"/>
    <w:rsid w:val="00530F24"/>
    <w:rsid w:val="005312C5"/>
    <w:rsid w:val="005312FD"/>
    <w:rsid w:val="0053171A"/>
    <w:rsid w:val="005318D2"/>
    <w:rsid w:val="00531993"/>
    <w:rsid w:val="00531F77"/>
    <w:rsid w:val="00532045"/>
    <w:rsid w:val="005322E9"/>
    <w:rsid w:val="0053243B"/>
    <w:rsid w:val="005324C6"/>
    <w:rsid w:val="00532D2D"/>
    <w:rsid w:val="00533007"/>
    <w:rsid w:val="00534584"/>
    <w:rsid w:val="005346C4"/>
    <w:rsid w:val="00534A07"/>
    <w:rsid w:val="00535C34"/>
    <w:rsid w:val="00536695"/>
    <w:rsid w:val="00536E84"/>
    <w:rsid w:val="00537C02"/>
    <w:rsid w:val="00537C9A"/>
    <w:rsid w:val="00537EDC"/>
    <w:rsid w:val="00540291"/>
    <w:rsid w:val="00541D25"/>
    <w:rsid w:val="0054244E"/>
    <w:rsid w:val="00544C67"/>
    <w:rsid w:val="00545BC0"/>
    <w:rsid w:val="005463D6"/>
    <w:rsid w:val="005477E0"/>
    <w:rsid w:val="00547ACA"/>
    <w:rsid w:val="0055168E"/>
    <w:rsid w:val="00551B91"/>
    <w:rsid w:val="00552DEA"/>
    <w:rsid w:val="00553619"/>
    <w:rsid w:val="00553EE2"/>
    <w:rsid w:val="005541C3"/>
    <w:rsid w:val="00554452"/>
    <w:rsid w:val="00554510"/>
    <w:rsid w:val="00554B64"/>
    <w:rsid w:val="0055530C"/>
    <w:rsid w:val="0055596F"/>
    <w:rsid w:val="005567E7"/>
    <w:rsid w:val="005570A5"/>
    <w:rsid w:val="005570A6"/>
    <w:rsid w:val="00557145"/>
    <w:rsid w:val="00557329"/>
    <w:rsid w:val="00561E90"/>
    <w:rsid w:val="0056222B"/>
    <w:rsid w:val="00562363"/>
    <w:rsid w:val="005629BA"/>
    <w:rsid w:val="00562BF5"/>
    <w:rsid w:val="00563072"/>
    <w:rsid w:val="00563347"/>
    <w:rsid w:val="0056480C"/>
    <w:rsid w:val="00565038"/>
    <w:rsid w:val="00565130"/>
    <w:rsid w:val="005654F2"/>
    <w:rsid w:val="00565720"/>
    <w:rsid w:val="00565C44"/>
    <w:rsid w:val="00565D27"/>
    <w:rsid w:val="00566453"/>
    <w:rsid w:val="005667B1"/>
    <w:rsid w:val="00566D41"/>
    <w:rsid w:val="00566E3C"/>
    <w:rsid w:val="00567973"/>
    <w:rsid w:val="00570333"/>
    <w:rsid w:val="0057057A"/>
    <w:rsid w:val="005709D8"/>
    <w:rsid w:val="00570EDB"/>
    <w:rsid w:val="005710A7"/>
    <w:rsid w:val="00571808"/>
    <w:rsid w:val="005722BA"/>
    <w:rsid w:val="00573067"/>
    <w:rsid w:val="00573203"/>
    <w:rsid w:val="005739E3"/>
    <w:rsid w:val="00575265"/>
    <w:rsid w:val="00575B9D"/>
    <w:rsid w:val="00575ED5"/>
    <w:rsid w:val="0057656E"/>
    <w:rsid w:val="00576665"/>
    <w:rsid w:val="00576A63"/>
    <w:rsid w:val="00577E21"/>
    <w:rsid w:val="00580C5E"/>
    <w:rsid w:val="00581D6B"/>
    <w:rsid w:val="00581DCA"/>
    <w:rsid w:val="00581FD6"/>
    <w:rsid w:val="0058257C"/>
    <w:rsid w:val="0058267E"/>
    <w:rsid w:val="0058268E"/>
    <w:rsid w:val="00582708"/>
    <w:rsid w:val="00583662"/>
    <w:rsid w:val="00584769"/>
    <w:rsid w:val="005847C7"/>
    <w:rsid w:val="0058497F"/>
    <w:rsid w:val="00585175"/>
    <w:rsid w:val="0058556E"/>
    <w:rsid w:val="005859D6"/>
    <w:rsid w:val="00587000"/>
    <w:rsid w:val="005878B7"/>
    <w:rsid w:val="0058796B"/>
    <w:rsid w:val="00590B20"/>
    <w:rsid w:val="00591710"/>
    <w:rsid w:val="005921FA"/>
    <w:rsid w:val="005925B4"/>
    <w:rsid w:val="005940C5"/>
    <w:rsid w:val="00594498"/>
    <w:rsid w:val="005944CF"/>
    <w:rsid w:val="0059480B"/>
    <w:rsid w:val="00594DDC"/>
    <w:rsid w:val="00595F85"/>
    <w:rsid w:val="0059684F"/>
    <w:rsid w:val="005973AA"/>
    <w:rsid w:val="005973F4"/>
    <w:rsid w:val="00597DBA"/>
    <w:rsid w:val="005A007D"/>
    <w:rsid w:val="005A0771"/>
    <w:rsid w:val="005A083B"/>
    <w:rsid w:val="005A1EDD"/>
    <w:rsid w:val="005A25F2"/>
    <w:rsid w:val="005A288F"/>
    <w:rsid w:val="005A291F"/>
    <w:rsid w:val="005A315E"/>
    <w:rsid w:val="005A39A8"/>
    <w:rsid w:val="005A3AF5"/>
    <w:rsid w:val="005A6716"/>
    <w:rsid w:val="005A74B9"/>
    <w:rsid w:val="005A7B2E"/>
    <w:rsid w:val="005B05D0"/>
    <w:rsid w:val="005B0727"/>
    <w:rsid w:val="005B12BD"/>
    <w:rsid w:val="005B132C"/>
    <w:rsid w:val="005B1792"/>
    <w:rsid w:val="005B1998"/>
    <w:rsid w:val="005B208B"/>
    <w:rsid w:val="005B281D"/>
    <w:rsid w:val="005B2D7C"/>
    <w:rsid w:val="005B3DFC"/>
    <w:rsid w:val="005B4872"/>
    <w:rsid w:val="005B49DE"/>
    <w:rsid w:val="005B4EA0"/>
    <w:rsid w:val="005B52E2"/>
    <w:rsid w:val="005B537D"/>
    <w:rsid w:val="005B5B4C"/>
    <w:rsid w:val="005B6D18"/>
    <w:rsid w:val="005C0093"/>
    <w:rsid w:val="005C14DD"/>
    <w:rsid w:val="005C1571"/>
    <w:rsid w:val="005C1CF3"/>
    <w:rsid w:val="005C1D05"/>
    <w:rsid w:val="005C1D9D"/>
    <w:rsid w:val="005C2C38"/>
    <w:rsid w:val="005C2E43"/>
    <w:rsid w:val="005C3886"/>
    <w:rsid w:val="005C3BBA"/>
    <w:rsid w:val="005C3F24"/>
    <w:rsid w:val="005C4912"/>
    <w:rsid w:val="005C49D2"/>
    <w:rsid w:val="005C6507"/>
    <w:rsid w:val="005C65E3"/>
    <w:rsid w:val="005C70AA"/>
    <w:rsid w:val="005C7EE1"/>
    <w:rsid w:val="005D00B8"/>
    <w:rsid w:val="005D0311"/>
    <w:rsid w:val="005D11F8"/>
    <w:rsid w:val="005D1221"/>
    <w:rsid w:val="005D208B"/>
    <w:rsid w:val="005D238B"/>
    <w:rsid w:val="005D2550"/>
    <w:rsid w:val="005D482D"/>
    <w:rsid w:val="005D48C3"/>
    <w:rsid w:val="005D61F5"/>
    <w:rsid w:val="005D68F2"/>
    <w:rsid w:val="005D6A3C"/>
    <w:rsid w:val="005D74AD"/>
    <w:rsid w:val="005D7752"/>
    <w:rsid w:val="005E30D5"/>
    <w:rsid w:val="005E39BF"/>
    <w:rsid w:val="005E4612"/>
    <w:rsid w:val="005E4EA6"/>
    <w:rsid w:val="005E51D0"/>
    <w:rsid w:val="005E61AA"/>
    <w:rsid w:val="005E62F6"/>
    <w:rsid w:val="005E66D1"/>
    <w:rsid w:val="005E6BAB"/>
    <w:rsid w:val="005E72EC"/>
    <w:rsid w:val="005F02A3"/>
    <w:rsid w:val="005F0FB6"/>
    <w:rsid w:val="005F2CBC"/>
    <w:rsid w:val="005F2F29"/>
    <w:rsid w:val="005F3213"/>
    <w:rsid w:val="005F3D4F"/>
    <w:rsid w:val="005F3F82"/>
    <w:rsid w:val="005F4CB3"/>
    <w:rsid w:val="005F5378"/>
    <w:rsid w:val="005F6191"/>
    <w:rsid w:val="005F7065"/>
    <w:rsid w:val="005F708E"/>
    <w:rsid w:val="005F76CF"/>
    <w:rsid w:val="00604819"/>
    <w:rsid w:val="00604D67"/>
    <w:rsid w:val="006051DE"/>
    <w:rsid w:val="00606040"/>
    <w:rsid w:val="006077D9"/>
    <w:rsid w:val="0060798D"/>
    <w:rsid w:val="00607D3C"/>
    <w:rsid w:val="006104F1"/>
    <w:rsid w:val="006108E9"/>
    <w:rsid w:val="006115B4"/>
    <w:rsid w:val="00611935"/>
    <w:rsid w:val="00612533"/>
    <w:rsid w:val="006127F7"/>
    <w:rsid w:val="00612870"/>
    <w:rsid w:val="00612FE6"/>
    <w:rsid w:val="0061374F"/>
    <w:rsid w:val="006145C8"/>
    <w:rsid w:val="00614B80"/>
    <w:rsid w:val="00614EDE"/>
    <w:rsid w:val="00615C34"/>
    <w:rsid w:val="0061612E"/>
    <w:rsid w:val="0061733A"/>
    <w:rsid w:val="006175ED"/>
    <w:rsid w:val="0061761D"/>
    <w:rsid w:val="00620261"/>
    <w:rsid w:val="006208C0"/>
    <w:rsid w:val="00624242"/>
    <w:rsid w:val="006243AA"/>
    <w:rsid w:val="006245E3"/>
    <w:rsid w:val="006249A7"/>
    <w:rsid w:val="00624C0C"/>
    <w:rsid w:val="00624CEA"/>
    <w:rsid w:val="00624F73"/>
    <w:rsid w:val="00625C44"/>
    <w:rsid w:val="006266A0"/>
    <w:rsid w:val="0062672D"/>
    <w:rsid w:val="00626E78"/>
    <w:rsid w:val="00626FA6"/>
    <w:rsid w:val="0062779E"/>
    <w:rsid w:val="00627860"/>
    <w:rsid w:val="00627FF9"/>
    <w:rsid w:val="006301D8"/>
    <w:rsid w:val="00631826"/>
    <w:rsid w:val="00631D3E"/>
    <w:rsid w:val="00632640"/>
    <w:rsid w:val="00632FC2"/>
    <w:rsid w:val="00633016"/>
    <w:rsid w:val="006334D9"/>
    <w:rsid w:val="00633592"/>
    <w:rsid w:val="00633815"/>
    <w:rsid w:val="0063445A"/>
    <w:rsid w:val="00634870"/>
    <w:rsid w:val="00634C04"/>
    <w:rsid w:val="00634CBE"/>
    <w:rsid w:val="00634E01"/>
    <w:rsid w:val="0063617E"/>
    <w:rsid w:val="00636F3B"/>
    <w:rsid w:val="006370A8"/>
    <w:rsid w:val="006400FE"/>
    <w:rsid w:val="006401F7"/>
    <w:rsid w:val="00640984"/>
    <w:rsid w:val="006413B7"/>
    <w:rsid w:val="00642A2B"/>
    <w:rsid w:val="00642BCF"/>
    <w:rsid w:val="0064303A"/>
    <w:rsid w:val="00643063"/>
    <w:rsid w:val="006441B9"/>
    <w:rsid w:val="00644FE7"/>
    <w:rsid w:val="0064564E"/>
    <w:rsid w:val="0064740A"/>
    <w:rsid w:val="00647762"/>
    <w:rsid w:val="006477EB"/>
    <w:rsid w:val="006500D4"/>
    <w:rsid w:val="00650119"/>
    <w:rsid w:val="00650145"/>
    <w:rsid w:val="00650ED2"/>
    <w:rsid w:val="00651745"/>
    <w:rsid w:val="00651D35"/>
    <w:rsid w:val="006532B3"/>
    <w:rsid w:val="00654713"/>
    <w:rsid w:val="0065475E"/>
    <w:rsid w:val="00655379"/>
    <w:rsid w:val="00656787"/>
    <w:rsid w:val="00656863"/>
    <w:rsid w:val="00657519"/>
    <w:rsid w:val="006576A1"/>
    <w:rsid w:val="00660587"/>
    <w:rsid w:val="006605CE"/>
    <w:rsid w:val="006605E0"/>
    <w:rsid w:val="00661BA3"/>
    <w:rsid w:val="00661E4A"/>
    <w:rsid w:val="00662566"/>
    <w:rsid w:val="0066418B"/>
    <w:rsid w:val="00665AD6"/>
    <w:rsid w:val="00665C3C"/>
    <w:rsid w:val="00665F49"/>
    <w:rsid w:val="006663A5"/>
    <w:rsid w:val="00667F03"/>
    <w:rsid w:val="00667FF9"/>
    <w:rsid w:val="0067049A"/>
    <w:rsid w:val="0067140F"/>
    <w:rsid w:val="0067149D"/>
    <w:rsid w:val="0067202A"/>
    <w:rsid w:val="006721FC"/>
    <w:rsid w:val="0067328E"/>
    <w:rsid w:val="006736DB"/>
    <w:rsid w:val="006743A4"/>
    <w:rsid w:val="006745AE"/>
    <w:rsid w:val="00674C05"/>
    <w:rsid w:val="00675117"/>
    <w:rsid w:val="006753C5"/>
    <w:rsid w:val="0067555E"/>
    <w:rsid w:val="00676003"/>
    <w:rsid w:val="006763CF"/>
    <w:rsid w:val="00676BC1"/>
    <w:rsid w:val="00680480"/>
    <w:rsid w:val="006806A7"/>
    <w:rsid w:val="006829A8"/>
    <w:rsid w:val="006837F4"/>
    <w:rsid w:val="00684F9C"/>
    <w:rsid w:val="0068536C"/>
    <w:rsid w:val="006857D4"/>
    <w:rsid w:val="00685C18"/>
    <w:rsid w:val="00687439"/>
    <w:rsid w:val="0068788B"/>
    <w:rsid w:val="00687D4E"/>
    <w:rsid w:val="00691861"/>
    <w:rsid w:val="006929D4"/>
    <w:rsid w:val="00692A5D"/>
    <w:rsid w:val="00692D65"/>
    <w:rsid w:val="00693396"/>
    <w:rsid w:val="00693A34"/>
    <w:rsid w:val="00693EC5"/>
    <w:rsid w:val="00694110"/>
    <w:rsid w:val="00694A2C"/>
    <w:rsid w:val="00695BF2"/>
    <w:rsid w:val="00696A15"/>
    <w:rsid w:val="006A00B7"/>
    <w:rsid w:val="006A0143"/>
    <w:rsid w:val="006A20FC"/>
    <w:rsid w:val="006A236C"/>
    <w:rsid w:val="006A243F"/>
    <w:rsid w:val="006A24B9"/>
    <w:rsid w:val="006A26C7"/>
    <w:rsid w:val="006A2DCC"/>
    <w:rsid w:val="006A3219"/>
    <w:rsid w:val="006A35AB"/>
    <w:rsid w:val="006A3EA4"/>
    <w:rsid w:val="006A4D11"/>
    <w:rsid w:val="006A5315"/>
    <w:rsid w:val="006A5626"/>
    <w:rsid w:val="006A5F32"/>
    <w:rsid w:val="006A674A"/>
    <w:rsid w:val="006A6A22"/>
    <w:rsid w:val="006A6D95"/>
    <w:rsid w:val="006A6E3A"/>
    <w:rsid w:val="006A7513"/>
    <w:rsid w:val="006A7798"/>
    <w:rsid w:val="006B07D1"/>
    <w:rsid w:val="006B0AF2"/>
    <w:rsid w:val="006B1241"/>
    <w:rsid w:val="006B210F"/>
    <w:rsid w:val="006B2278"/>
    <w:rsid w:val="006B2DE3"/>
    <w:rsid w:val="006B3353"/>
    <w:rsid w:val="006B33DE"/>
    <w:rsid w:val="006B39D9"/>
    <w:rsid w:val="006B3F91"/>
    <w:rsid w:val="006B42F3"/>
    <w:rsid w:val="006B4357"/>
    <w:rsid w:val="006B4F62"/>
    <w:rsid w:val="006B64ED"/>
    <w:rsid w:val="006B6A53"/>
    <w:rsid w:val="006B6B95"/>
    <w:rsid w:val="006B7199"/>
    <w:rsid w:val="006B7587"/>
    <w:rsid w:val="006C0DE1"/>
    <w:rsid w:val="006C1239"/>
    <w:rsid w:val="006C14A4"/>
    <w:rsid w:val="006C1E4C"/>
    <w:rsid w:val="006C21ED"/>
    <w:rsid w:val="006C2734"/>
    <w:rsid w:val="006C2AC1"/>
    <w:rsid w:val="006C30CB"/>
    <w:rsid w:val="006C3514"/>
    <w:rsid w:val="006C3730"/>
    <w:rsid w:val="006C3761"/>
    <w:rsid w:val="006C38AD"/>
    <w:rsid w:val="006C3FEB"/>
    <w:rsid w:val="006C4638"/>
    <w:rsid w:val="006C4DDD"/>
    <w:rsid w:val="006C4E34"/>
    <w:rsid w:val="006C4E9C"/>
    <w:rsid w:val="006C53A3"/>
    <w:rsid w:val="006C5CAD"/>
    <w:rsid w:val="006C5D9F"/>
    <w:rsid w:val="006C65BA"/>
    <w:rsid w:val="006C74C9"/>
    <w:rsid w:val="006C78FF"/>
    <w:rsid w:val="006C7EDA"/>
    <w:rsid w:val="006C7F62"/>
    <w:rsid w:val="006D0326"/>
    <w:rsid w:val="006D0BAC"/>
    <w:rsid w:val="006D0C74"/>
    <w:rsid w:val="006D0E4C"/>
    <w:rsid w:val="006D2381"/>
    <w:rsid w:val="006D3B45"/>
    <w:rsid w:val="006D4052"/>
    <w:rsid w:val="006D426D"/>
    <w:rsid w:val="006D4446"/>
    <w:rsid w:val="006D5646"/>
    <w:rsid w:val="006D573C"/>
    <w:rsid w:val="006D67F3"/>
    <w:rsid w:val="006E040C"/>
    <w:rsid w:val="006E0412"/>
    <w:rsid w:val="006E0425"/>
    <w:rsid w:val="006E09F4"/>
    <w:rsid w:val="006E1311"/>
    <w:rsid w:val="006E17D4"/>
    <w:rsid w:val="006E183B"/>
    <w:rsid w:val="006E1F23"/>
    <w:rsid w:val="006E2D91"/>
    <w:rsid w:val="006E34BC"/>
    <w:rsid w:val="006E44F9"/>
    <w:rsid w:val="006E5224"/>
    <w:rsid w:val="006E5F57"/>
    <w:rsid w:val="006E6121"/>
    <w:rsid w:val="006E724B"/>
    <w:rsid w:val="006F008F"/>
    <w:rsid w:val="006F0257"/>
    <w:rsid w:val="006F0722"/>
    <w:rsid w:val="006F0B28"/>
    <w:rsid w:val="006F1AD6"/>
    <w:rsid w:val="006F34F1"/>
    <w:rsid w:val="006F4224"/>
    <w:rsid w:val="006F4EE1"/>
    <w:rsid w:val="006F4FB6"/>
    <w:rsid w:val="006F6391"/>
    <w:rsid w:val="006F65DA"/>
    <w:rsid w:val="006F66E5"/>
    <w:rsid w:val="006F707D"/>
    <w:rsid w:val="006F71F7"/>
    <w:rsid w:val="006F7372"/>
    <w:rsid w:val="00700B4C"/>
    <w:rsid w:val="0070117E"/>
    <w:rsid w:val="007017D9"/>
    <w:rsid w:val="007020BF"/>
    <w:rsid w:val="0070242E"/>
    <w:rsid w:val="00702F3B"/>
    <w:rsid w:val="00703A0E"/>
    <w:rsid w:val="007044B2"/>
    <w:rsid w:val="007058CE"/>
    <w:rsid w:val="007058D7"/>
    <w:rsid w:val="00707323"/>
    <w:rsid w:val="007077D1"/>
    <w:rsid w:val="00707D0B"/>
    <w:rsid w:val="00707DCD"/>
    <w:rsid w:val="007105CD"/>
    <w:rsid w:val="00710624"/>
    <w:rsid w:val="00710C7B"/>
    <w:rsid w:val="0071142F"/>
    <w:rsid w:val="007123BD"/>
    <w:rsid w:val="00713CFC"/>
    <w:rsid w:val="007142CF"/>
    <w:rsid w:val="007149DD"/>
    <w:rsid w:val="00714C60"/>
    <w:rsid w:val="00715476"/>
    <w:rsid w:val="007159F7"/>
    <w:rsid w:val="007166D0"/>
    <w:rsid w:val="00716A96"/>
    <w:rsid w:val="007178B6"/>
    <w:rsid w:val="0072099A"/>
    <w:rsid w:val="00721099"/>
    <w:rsid w:val="0072150E"/>
    <w:rsid w:val="007247B0"/>
    <w:rsid w:val="007248F1"/>
    <w:rsid w:val="00724AAD"/>
    <w:rsid w:val="00724C21"/>
    <w:rsid w:val="007254C1"/>
    <w:rsid w:val="007267D4"/>
    <w:rsid w:val="00727CFD"/>
    <w:rsid w:val="00730775"/>
    <w:rsid w:val="00730D56"/>
    <w:rsid w:val="00730E5A"/>
    <w:rsid w:val="00731A34"/>
    <w:rsid w:val="00731A61"/>
    <w:rsid w:val="00732486"/>
    <w:rsid w:val="00732DDD"/>
    <w:rsid w:val="00733069"/>
    <w:rsid w:val="00734378"/>
    <w:rsid w:val="00734774"/>
    <w:rsid w:val="00734D6B"/>
    <w:rsid w:val="00734D6C"/>
    <w:rsid w:val="00734F8E"/>
    <w:rsid w:val="00735424"/>
    <w:rsid w:val="007379F0"/>
    <w:rsid w:val="00741A5D"/>
    <w:rsid w:val="00742BB5"/>
    <w:rsid w:val="00742EAB"/>
    <w:rsid w:val="00742F51"/>
    <w:rsid w:val="00743C74"/>
    <w:rsid w:val="00743F8D"/>
    <w:rsid w:val="007448A4"/>
    <w:rsid w:val="007455A6"/>
    <w:rsid w:val="00745E8D"/>
    <w:rsid w:val="00746C2F"/>
    <w:rsid w:val="00746F50"/>
    <w:rsid w:val="00746F64"/>
    <w:rsid w:val="00750548"/>
    <w:rsid w:val="0075123C"/>
    <w:rsid w:val="00751CDE"/>
    <w:rsid w:val="00754435"/>
    <w:rsid w:val="007553C1"/>
    <w:rsid w:val="00756177"/>
    <w:rsid w:val="00756B7C"/>
    <w:rsid w:val="007604F6"/>
    <w:rsid w:val="0076120C"/>
    <w:rsid w:val="007613EF"/>
    <w:rsid w:val="0076176D"/>
    <w:rsid w:val="00761974"/>
    <w:rsid w:val="007627DB"/>
    <w:rsid w:val="007639A6"/>
    <w:rsid w:val="007643C3"/>
    <w:rsid w:val="007649E8"/>
    <w:rsid w:val="00765057"/>
    <w:rsid w:val="00765D71"/>
    <w:rsid w:val="00767244"/>
    <w:rsid w:val="0076753D"/>
    <w:rsid w:val="00767B0C"/>
    <w:rsid w:val="00770043"/>
    <w:rsid w:val="007700D4"/>
    <w:rsid w:val="0077090E"/>
    <w:rsid w:val="00770B97"/>
    <w:rsid w:val="00770D18"/>
    <w:rsid w:val="00771CE0"/>
    <w:rsid w:val="00772319"/>
    <w:rsid w:val="007742D2"/>
    <w:rsid w:val="00775398"/>
    <w:rsid w:val="00776719"/>
    <w:rsid w:val="007767C6"/>
    <w:rsid w:val="00776863"/>
    <w:rsid w:val="007772C4"/>
    <w:rsid w:val="007777EE"/>
    <w:rsid w:val="00777FDE"/>
    <w:rsid w:val="0078052C"/>
    <w:rsid w:val="00780BBB"/>
    <w:rsid w:val="00781206"/>
    <w:rsid w:val="007812F9"/>
    <w:rsid w:val="007820D6"/>
    <w:rsid w:val="0078228D"/>
    <w:rsid w:val="00782F56"/>
    <w:rsid w:val="00785530"/>
    <w:rsid w:val="0078643C"/>
    <w:rsid w:val="007900F4"/>
    <w:rsid w:val="00790C24"/>
    <w:rsid w:val="00790C34"/>
    <w:rsid w:val="00790D9E"/>
    <w:rsid w:val="0079108C"/>
    <w:rsid w:val="00791465"/>
    <w:rsid w:val="007914BC"/>
    <w:rsid w:val="007918DA"/>
    <w:rsid w:val="00791942"/>
    <w:rsid w:val="00791DF6"/>
    <w:rsid w:val="00793159"/>
    <w:rsid w:val="007936ED"/>
    <w:rsid w:val="00793A60"/>
    <w:rsid w:val="007940D2"/>
    <w:rsid w:val="0079486B"/>
    <w:rsid w:val="007948A4"/>
    <w:rsid w:val="00794D39"/>
    <w:rsid w:val="0079648E"/>
    <w:rsid w:val="0079689E"/>
    <w:rsid w:val="00796B3F"/>
    <w:rsid w:val="00796EA9"/>
    <w:rsid w:val="00796F65"/>
    <w:rsid w:val="00797289"/>
    <w:rsid w:val="0079753D"/>
    <w:rsid w:val="00797B3B"/>
    <w:rsid w:val="007A0B0D"/>
    <w:rsid w:val="007A11FA"/>
    <w:rsid w:val="007A21F1"/>
    <w:rsid w:val="007A2281"/>
    <w:rsid w:val="007A2488"/>
    <w:rsid w:val="007A27EE"/>
    <w:rsid w:val="007A42AA"/>
    <w:rsid w:val="007A4A63"/>
    <w:rsid w:val="007A5A99"/>
    <w:rsid w:val="007A5FBA"/>
    <w:rsid w:val="007B207D"/>
    <w:rsid w:val="007B44B6"/>
    <w:rsid w:val="007B483E"/>
    <w:rsid w:val="007B6607"/>
    <w:rsid w:val="007B68C4"/>
    <w:rsid w:val="007B6AFE"/>
    <w:rsid w:val="007B6EC4"/>
    <w:rsid w:val="007C0314"/>
    <w:rsid w:val="007C07B8"/>
    <w:rsid w:val="007C0D03"/>
    <w:rsid w:val="007C117A"/>
    <w:rsid w:val="007C163D"/>
    <w:rsid w:val="007C1695"/>
    <w:rsid w:val="007C2914"/>
    <w:rsid w:val="007C3673"/>
    <w:rsid w:val="007C3DED"/>
    <w:rsid w:val="007C41D6"/>
    <w:rsid w:val="007C46CA"/>
    <w:rsid w:val="007C47CD"/>
    <w:rsid w:val="007C4F5E"/>
    <w:rsid w:val="007C4FFC"/>
    <w:rsid w:val="007C5297"/>
    <w:rsid w:val="007C54BE"/>
    <w:rsid w:val="007C64F6"/>
    <w:rsid w:val="007C69F6"/>
    <w:rsid w:val="007C7E19"/>
    <w:rsid w:val="007C7EB1"/>
    <w:rsid w:val="007D0B2C"/>
    <w:rsid w:val="007D0C9B"/>
    <w:rsid w:val="007D139C"/>
    <w:rsid w:val="007D1AA1"/>
    <w:rsid w:val="007D46DF"/>
    <w:rsid w:val="007D4D2B"/>
    <w:rsid w:val="007D5B42"/>
    <w:rsid w:val="007D63FF"/>
    <w:rsid w:val="007D6812"/>
    <w:rsid w:val="007D69B4"/>
    <w:rsid w:val="007D6D91"/>
    <w:rsid w:val="007D7485"/>
    <w:rsid w:val="007E071B"/>
    <w:rsid w:val="007E10B9"/>
    <w:rsid w:val="007E1A66"/>
    <w:rsid w:val="007E1CE9"/>
    <w:rsid w:val="007E1D98"/>
    <w:rsid w:val="007E23DC"/>
    <w:rsid w:val="007E2543"/>
    <w:rsid w:val="007E30C5"/>
    <w:rsid w:val="007E3317"/>
    <w:rsid w:val="007E3457"/>
    <w:rsid w:val="007E38D7"/>
    <w:rsid w:val="007E4B3A"/>
    <w:rsid w:val="007E5F7A"/>
    <w:rsid w:val="007E6478"/>
    <w:rsid w:val="007E738F"/>
    <w:rsid w:val="007E781F"/>
    <w:rsid w:val="007E7BC3"/>
    <w:rsid w:val="007E7D82"/>
    <w:rsid w:val="007F0049"/>
    <w:rsid w:val="007F0D4D"/>
    <w:rsid w:val="007F3272"/>
    <w:rsid w:val="007F3A9B"/>
    <w:rsid w:val="007F3B6C"/>
    <w:rsid w:val="007F3D62"/>
    <w:rsid w:val="007F402D"/>
    <w:rsid w:val="007F4491"/>
    <w:rsid w:val="007F53D2"/>
    <w:rsid w:val="007F5933"/>
    <w:rsid w:val="007F5C17"/>
    <w:rsid w:val="007F641C"/>
    <w:rsid w:val="007F6717"/>
    <w:rsid w:val="007F6CB2"/>
    <w:rsid w:val="00800614"/>
    <w:rsid w:val="008008A5"/>
    <w:rsid w:val="00800A7F"/>
    <w:rsid w:val="00800C12"/>
    <w:rsid w:val="008011C0"/>
    <w:rsid w:val="008017F9"/>
    <w:rsid w:val="00801979"/>
    <w:rsid w:val="0080212B"/>
    <w:rsid w:val="00802375"/>
    <w:rsid w:val="00802F93"/>
    <w:rsid w:val="00803182"/>
    <w:rsid w:val="0080370B"/>
    <w:rsid w:val="00803BD7"/>
    <w:rsid w:val="008049C4"/>
    <w:rsid w:val="00804CC3"/>
    <w:rsid w:val="008052F9"/>
    <w:rsid w:val="00805BDF"/>
    <w:rsid w:val="008066C2"/>
    <w:rsid w:val="00810BBD"/>
    <w:rsid w:val="00810F16"/>
    <w:rsid w:val="00810FD1"/>
    <w:rsid w:val="008110EF"/>
    <w:rsid w:val="0081130F"/>
    <w:rsid w:val="00812582"/>
    <w:rsid w:val="00812F46"/>
    <w:rsid w:val="008132DA"/>
    <w:rsid w:val="0081354C"/>
    <w:rsid w:val="0081475D"/>
    <w:rsid w:val="00814950"/>
    <w:rsid w:val="00814A73"/>
    <w:rsid w:val="00814FD6"/>
    <w:rsid w:val="00815556"/>
    <w:rsid w:val="00817335"/>
    <w:rsid w:val="0081788B"/>
    <w:rsid w:val="00817BDB"/>
    <w:rsid w:val="00820996"/>
    <w:rsid w:val="00821184"/>
    <w:rsid w:val="00822037"/>
    <w:rsid w:val="00822F5C"/>
    <w:rsid w:val="00824C22"/>
    <w:rsid w:val="00825BE6"/>
    <w:rsid w:val="0082608E"/>
    <w:rsid w:val="008266E4"/>
    <w:rsid w:val="00826A27"/>
    <w:rsid w:val="00826C22"/>
    <w:rsid w:val="00826D96"/>
    <w:rsid w:val="00827C2D"/>
    <w:rsid w:val="00830646"/>
    <w:rsid w:val="00830924"/>
    <w:rsid w:val="00830DC3"/>
    <w:rsid w:val="00831439"/>
    <w:rsid w:val="00831BFD"/>
    <w:rsid w:val="00831F22"/>
    <w:rsid w:val="008328EC"/>
    <w:rsid w:val="008329BC"/>
    <w:rsid w:val="00832CF8"/>
    <w:rsid w:val="0083396A"/>
    <w:rsid w:val="00833DC3"/>
    <w:rsid w:val="00834B41"/>
    <w:rsid w:val="00834D03"/>
    <w:rsid w:val="008355A1"/>
    <w:rsid w:val="00835604"/>
    <w:rsid w:val="00836586"/>
    <w:rsid w:val="008365A3"/>
    <w:rsid w:val="008365E5"/>
    <w:rsid w:val="008366FE"/>
    <w:rsid w:val="008371CD"/>
    <w:rsid w:val="00837483"/>
    <w:rsid w:val="00837EAC"/>
    <w:rsid w:val="008419EF"/>
    <w:rsid w:val="008425C5"/>
    <w:rsid w:val="008431F7"/>
    <w:rsid w:val="00843404"/>
    <w:rsid w:val="0084340E"/>
    <w:rsid w:val="008439A0"/>
    <w:rsid w:val="00844C11"/>
    <w:rsid w:val="00844EA3"/>
    <w:rsid w:val="00844F02"/>
    <w:rsid w:val="008462F5"/>
    <w:rsid w:val="0084655B"/>
    <w:rsid w:val="00846924"/>
    <w:rsid w:val="00846BE0"/>
    <w:rsid w:val="00847112"/>
    <w:rsid w:val="00847CDD"/>
    <w:rsid w:val="00850057"/>
    <w:rsid w:val="008503DB"/>
    <w:rsid w:val="00850DB9"/>
    <w:rsid w:val="00851791"/>
    <w:rsid w:val="008519DA"/>
    <w:rsid w:val="00852FF2"/>
    <w:rsid w:val="0085422C"/>
    <w:rsid w:val="00854AEA"/>
    <w:rsid w:val="00857761"/>
    <w:rsid w:val="00857837"/>
    <w:rsid w:val="00857C14"/>
    <w:rsid w:val="00857CD4"/>
    <w:rsid w:val="00861C12"/>
    <w:rsid w:val="0086326C"/>
    <w:rsid w:val="0086357D"/>
    <w:rsid w:val="00864EFD"/>
    <w:rsid w:val="00867F26"/>
    <w:rsid w:val="00870EBB"/>
    <w:rsid w:val="00871743"/>
    <w:rsid w:val="00872A58"/>
    <w:rsid w:val="00872ADD"/>
    <w:rsid w:val="00872B6E"/>
    <w:rsid w:val="008735C6"/>
    <w:rsid w:val="00873E11"/>
    <w:rsid w:val="0087428C"/>
    <w:rsid w:val="008742FA"/>
    <w:rsid w:val="008750DD"/>
    <w:rsid w:val="0087574A"/>
    <w:rsid w:val="0087686D"/>
    <w:rsid w:val="0087702A"/>
    <w:rsid w:val="008803EA"/>
    <w:rsid w:val="0088169F"/>
    <w:rsid w:val="0088199D"/>
    <w:rsid w:val="00881A06"/>
    <w:rsid w:val="00881EFF"/>
    <w:rsid w:val="008825DD"/>
    <w:rsid w:val="00882C7A"/>
    <w:rsid w:val="00883502"/>
    <w:rsid w:val="00883F4A"/>
    <w:rsid w:val="00884928"/>
    <w:rsid w:val="00884B4D"/>
    <w:rsid w:val="00885295"/>
    <w:rsid w:val="008854C2"/>
    <w:rsid w:val="008856A0"/>
    <w:rsid w:val="0088576F"/>
    <w:rsid w:val="00885E38"/>
    <w:rsid w:val="0088733D"/>
    <w:rsid w:val="008878B1"/>
    <w:rsid w:val="00887BEA"/>
    <w:rsid w:val="00892A84"/>
    <w:rsid w:val="00893E61"/>
    <w:rsid w:val="00894217"/>
    <w:rsid w:val="0089618F"/>
    <w:rsid w:val="00897CB5"/>
    <w:rsid w:val="00897FBD"/>
    <w:rsid w:val="008A0113"/>
    <w:rsid w:val="008A08C5"/>
    <w:rsid w:val="008A11E5"/>
    <w:rsid w:val="008A1298"/>
    <w:rsid w:val="008A1857"/>
    <w:rsid w:val="008A29F5"/>
    <w:rsid w:val="008A3088"/>
    <w:rsid w:val="008A36EF"/>
    <w:rsid w:val="008A39CE"/>
    <w:rsid w:val="008A3E45"/>
    <w:rsid w:val="008A3F7A"/>
    <w:rsid w:val="008A4252"/>
    <w:rsid w:val="008A486F"/>
    <w:rsid w:val="008A4C96"/>
    <w:rsid w:val="008A4DA8"/>
    <w:rsid w:val="008A515E"/>
    <w:rsid w:val="008A5A50"/>
    <w:rsid w:val="008A6320"/>
    <w:rsid w:val="008A686A"/>
    <w:rsid w:val="008A6C4D"/>
    <w:rsid w:val="008A6E51"/>
    <w:rsid w:val="008A6F8A"/>
    <w:rsid w:val="008A7A9A"/>
    <w:rsid w:val="008A7BEC"/>
    <w:rsid w:val="008B001E"/>
    <w:rsid w:val="008B011E"/>
    <w:rsid w:val="008B0F40"/>
    <w:rsid w:val="008B0F67"/>
    <w:rsid w:val="008B336C"/>
    <w:rsid w:val="008B6735"/>
    <w:rsid w:val="008B67AC"/>
    <w:rsid w:val="008B67F4"/>
    <w:rsid w:val="008B6B42"/>
    <w:rsid w:val="008B6C7E"/>
    <w:rsid w:val="008B6FC2"/>
    <w:rsid w:val="008B732D"/>
    <w:rsid w:val="008B77FE"/>
    <w:rsid w:val="008B7D36"/>
    <w:rsid w:val="008C05B6"/>
    <w:rsid w:val="008C195C"/>
    <w:rsid w:val="008C200B"/>
    <w:rsid w:val="008C2C9C"/>
    <w:rsid w:val="008C3224"/>
    <w:rsid w:val="008C347D"/>
    <w:rsid w:val="008C355E"/>
    <w:rsid w:val="008C3969"/>
    <w:rsid w:val="008C3D82"/>
    <w:rsid w:val="008C401D"/>
    <w:rsid w:val="008C4276"/>
    <w:rsid w:val="008C5A6A"/>
    <w:rsid w:val="008C5BF3"/>
    <w:rsid w:val="008C6299"/>
    <w:rsid w:val="008C681D"/>
    <w:rsid w:val="008C68AB"/>
    <w:rsid w:val="008C78B2"/>
    <w:rsid w:val="008C7E46"/>
    <w:rsid w:val="008D021F"/>
    <w:rsid w:val="008D044C"/>
    <w:rsid w:val="008D0A1E"/>
    <w:rsid w:val="008D0D29"/>
    <w:rsid w:val="008D1BA9"/>
    <w:rsid w:val="008D21E2"/>
    <w:rsid w:val="008D2AC0"/>
    <w:rsid w:val="008D35E9"/>
    <w:rsid w:val="008D4978"/>
    <w:rsid w:val="008D4E46"/>
    <w:rsid w:val="008D5EA9"/>
    <w:rsid w:val="008D5EB0"/>
    <w:rsid w:val="008D7359"/>
    <w:rsid w:val="008D74EE"/>
    <w:rsid w:val="008D7726"/>
    <w:rsid w:val="008D7A57"/>
    <w:rsid w:val="008D7C73"/>
    <w:rsid w:val="008D7CED"/>
    <w:rsid w:val="008E019F"/>
    <w:rsid w:val="008E140A"/>
    <w:rsid w:val="008E14B9"/>
    <w:rsid w:val="008E2B3C"/>
    <w:rsid w:val="008E37BA"/>
    <w:rsid w:val="008E39C5"/>
    <w:rsid w:val="008E3A30"/>
    <w:rsid w:val="008E44C4"/>
    <w:rsid w:val="008E56ED"/>
    <w:rsid w:val="008E6468"/>
    <w:rsid w:val="008E76AE"/>
    <w:rsid w:val="008E79D6"/>
    <w:rsid w:val="008F0623"/>
    <w:rsid w:val="008F07CB"/>
    <w:rsid w:val="008F19B5"/>
    <w:rsid w:val="008F2A07"/>
    <w:rsid w:val="008F2A3A"/>
    <w:rsid w:val="008F2ADC"/>
    <w:rsid w:val="008F369E"/>
    <w:rsid w:val="008F4D8D"/>
    <w:rsid w:val="008F55F6"/>
    <w:rsid w:val="008F58FE"/>
    <w:rsid w:val="008F5DF2"/>
    <w:rsid w:val="008F6879"/>
    <w:rsid w:val="008F6C9D"/>
    <w:rsid w:val="008F774E"/>
    <w:rsid w:val="009010FE"/>
    <w:rsid w:val="009016F1"/>
    <w:rsid w:val="00901780"/>
    <w:rsid w:val="009020D5"/>
    <w:rsid w:val="009024BF"/>
    <w:rsid w:val="0090295F"/>
    <w:rsid w:val="009029FC"/>
    <w:rsid w:val="0090402D"/>
    <w:rsid w:val="00904E6A"/>
    <w:rsid w:val="00905E88"/>
    <w:rsid w:val="009065D0"/>
    <w:rsid w:val="00907701"/>
    <w:rsid w:val="00907AB3"/>
    <w:rsid w:val="00907F4E"/>
    <w:rsid w:val="00910785"/>
    <w:rsid w:val="00911BB6"/>
    <w:rsid w:val="00911D47"/>
    <w:rsid w:val="00912214"/>
    <w:rsid w:val="009125A0"/>
    <w:rsid w:val="00912CD0"/>
    <w:rsid w:val="00913076"/>
    <w:rsid w:val="0091328B"/>
    <w:rsid w:val="00913D81"/>
    <w:rsid w:val="00914003"/>
    <w:rsid w:val="009144D1"/>
    <w:rsid w:val="0091453C"/>
    <w:rsid w:val="00915400"/>
    <w:rsid w:val="00915AEB"/>
    <w:rsid w:val="00915F63"/>
    <w:rsid w:val="00917E88"/>
    <w:rsid w:val="00920B50"/>
    <w:rsid w:val="009220C6"/>
    <w:rsid w:val="0092251E"/>
    <w:rsid w:val="009229AD"/>
    <w:rsid w:val="00922CB1"/>
    <w:rsid w:val="00923320"/>
    <w:rsid w:val="009238DA"/>
    <w:rsid w:val="009249CD"/>
    <w:rsid w:val="00924B3A"/>
    <w:rsid w:val="00924D12"/>
    <w:rsid w:val="009252A3"/>
    <w:rsid w:val="0092565D"/>
    <w:rsid w:val="00925737"/>
    <w:rsid w:val="00925A05"/>
    <w:rsid w:val="00925DA5"/>
    <w:rsid w:val="00925E49"/>
    <w:rsid w:val="009263C9"/>
    <w:rsid w:val="009266E5"/>
    <w:rsid w:val="00926EB9"/>
    <w:rsid w:val="00926F06"/>
    <w:rsid w:val="00927D0C"/>
    <w:rsid w:val="0093099F"/>
    <w:rsid w:val="00931F84"/>
    <w:rsid w:val="009321BA"/>
    <w:rsid w:val="009328B0"/>
    <w:rsid w:val="00932D24"/>
    <w:rsid w:val="0093364A"/>
    <w:rsid w:val="00933855"/>
    <w:rsid w:val="00933CD3"/>
    <w:rsid w:val="00933DF5"/>
    <w:rsid w:val="00934004"/>
    <w:rsid w:val="009347F1"/>
    <w:rsid w:val="00934978"/>
    <w:rsid w:val="009374BE"/>
    <w:rsid w:val="00937A15"/>
    <w:rsid w:val="00937FD6"/>
    <w:rsid w:val="00940343"/>
    <w:rsid w:val="00943274"/>
    <w:rsid w:val="0094358B"/>
    <w:rsid w:val="0094371C"/>
    <w:rsid w:val="00943C1F"/>
    <w:rsid w:val="00943CC4"/>
    <w:rsid w:val="00943EE7"/>
    <w:rsid w:val="00944A14"/>
    <w:rsid w:val="00944D50"/>
    <w:rsid w:val="0094552C"/>
    <w:rsid w:val="00945E05"/>
    <w:rsid w:val="00946F8B"/>
    <w:rsid w:val="0094733C"/>
    <w:rsid w:val="00947538"/>
    <w:rsid w:val="00950441"/>
    <w:rsid w:val="00950974"/>
    <w:rsid w:val="00950CFA"/>
    <w:rsid w:val="00951193"/>
    <w:rsid w:val="00952351"/>
    <w:rsid w:val="00952F68"/>
    <w:rsid w:val="00954E12"/>
    <w:rsid w:val="00955AA7"/>
    <w:rsid w:val="009565EB"/>
    <w:rsid w:val="00960922"/>
    <w:rsid w:val="00961E97"/>
    <w:rsid w:val="0096277E"/>
    <w:rsid w:val="00963F02"/>
    <w:rsid w:val="009647BC"/>
    <w:rsid w:val="00964A4A"/>
    <w:rsid w:val="009661C4"/>
    <w:rsid w:val="00966500"/>
    <w:rsid w:val="00966532"/>
    <w:rsid w:val="00966610"/>
    <w:rsid w:val="00966616"/>
    <w:rsid w:val="00966640"/>
    <w:rsid w:val="00966CFB"/>
    <w:rsid w:val="0096738C"/>
    <w:rsid w:val="0096741E"/>
    <w:rsid w:val="00967E1C"/>
    <w:rsid w:val="00970072"/>
    <w:rsid w:val="009709C8"/>
    <w:rsid w:val="00971756"/>
    <w:rsid w:val="00971D7C"/>
    <w:rsid w:val="00972778"/>
    <w:rsid w:val="009734B3"/>
    <w:rsid w:val="0097384E"/>
    <w:rsid w:val="00973B8C"/>
    <w:rsid w:val="00974179"/>
    <w:rsid w:val="009744AB"/>
    <w:rsid w:val="00974B0C"/>
    <w:rsid w:val="00974CF4"/>
    <w:rsid w:val="00974FD5"/>
    <w:rsid w:val="00975D9B"/>
    <w:rsid w:val="00980D69"/>
    <w:rsid w:val="0098112F"/>
    <w:rsid w:val="00981B07"/>
    <w:rsid w:val="00982496"/>
    <w:rsid w:val="00982B76"/>
    <w:rsid w:val="00982D6B"/>
    <w:rsid w:val="00982E23"/>
    <w:rsid w:val="00983880"/>
    <w:rsid w:val="009864D6"/>
    <w:rsid w:val="009865C8"/>
    <w:rsid w:val="0098777D"/>
    <w:rsid w:val="00990748"/>
    <w:rsid w:val="00990814"/>
    <w:rsid w:val="00990B4B"/>
    <w:rsid w:val="00991624"/>
    <w:rsid w:val="0099275B"/>
    <w:rsid w:val="009927A9"/>
    <w:rsid w:val="0099343A"/>
    <w:rsid w:val="00994E32"/>
    <w:rsid w:val="009953A9"/>
    <w:rsid w:val="00996063"/>
    <w:rsid w:val="009964FA"/>
    <w:rsid w:val="00996966"/>
    <w:rsid w:val="009A1A2C"/>
    <w:rsid w:val="009A2472"/>
    <w:rsid w:val="009A2AA9"/>
    <w:rsid w:val="009A3139"/>
    <w:rsid w:val="009A3E2E"/>
    <w:rsid w:val="009A4B3C"/>
    <w:rsid w:val="009A4D23"/>
    <w:rsid w:val="009A4D28"/>
    <w:rsid w:val="009A5A2D"/>
    <w:rsid w:val="009A6ED3"/>
    <w:rsid w:val="009A7497"/>
    <w:rsid w:val="009A78BD"/>
    <w:rsid w:val="009A797D"/>
    <w:rsid w:val="009B0226"/>
    <w:rsid w:val="009B0B34"/>
    <w:rsid w:val="009B0DCF"/>
    <w:rsid w:val="009B20C8"/>
    <w:rsid w:val="009B2344"/>
    <w:rsid w:val="009B260C"/>
    <w:rsid w:val="009B2CA9"/>
    <w:rsid w:val="009B2EAE"/>
    <w:rsid w:val="009B3959"/>
    <w:rsid w:val="009B3BE6"/>
    <w:rsid w:val="009B3C5D"/>
    <w:rsid w:val="009B4CFB"/>
    <w:rsid w:val="009B585D"/>
    <w:rsid w:val="009B5A77"/>
    <w:rsid w:val="009B5C8B"/>
    <w:rsid w:val="009B6078"/>
    <w:rsid w:val="009B615A"/>
    <w:rsid w:val="009B684A"/>
    <w:rsid w:val="009B7541"/>
    <w:rsid w:val="009C0882"/>
    <w:rsid w:val="009C12C0"/>
    <w:rsid w:val="009C158C"/>
    <w:rsid w:val="009C1903"/>
    <w:rsid w:val="009C1B68"/>
    <w:rsid w:val="009C3036"/>
    <w:rsid w:val="009C62C0"/>
    <w:rsid w:val="009C7366"/>
    <w:rsid w:val="009C78B2"/>
    <w:rsid w:val="009D11DB"/>
    <w:rsid w:val="009D1908"/>
    <w:rsid w:val="009D1BD8"/>
    <w:rsid w:val="009D1C70"/>
    <w:rsid w:val="009D2677"/>
    <w:rsid w:val="009D28D6"/>
    <w:rsid w:val="009D2DD6"/>
    <w:rsid w:val="009D3256"/>
    <w:rsid w:val="009D3581"/>
    <w:rsid w:val="009D3C3F"/>
    <w:rsid w:val="009D3FA9"/>
    <w:rsid w:val="009D5724"/>
    <w:rsid w:val="009D5B94"/>
    <w:rsid w:val="009D6C9A"/>
    <w:rsid w:val="009D76F8"/>
    <w:rsid w:val="009D77FC"/>
    <w:rsid w:val="009D7BF3"/>
    <w:rsid w:val="009D7C6E"/>
    <w:rsid w:val="009E0E49"/>
    <w:rsid w:val="009E153D"/>
    <w:rsid w:val="009E1ED3"/>
    <w:rsid w:val="009E2314"/>
    <w:rsid w:val="009E26B4"/>
    <w:rsid w:val="009E2840"/>
    <w:rsid w:val="009E2A1B"/>
    <w:rsid w:val="009E2CDA"/>
    <w:rsid w:val="009E3EFA"/>
    <w:rsid w:val="009E3F30"/>
    <w:rsid w:val="009E48F0"/>
    <w:rsid w:val="009E4DE1"/>
    <w:rsid w:val="009E508F"/>
    <w:rsid w:val="009E66FB"/>
    <w:rsid w:val="009E6BF4"/>
    <w:rsid w:val="009E70AB"/>
    <w:rsid w:val="009F0DF5"/>
    <w:rsid w:val="009F1461"/>
    <w:rsid w:val="009F1F0F"/>
    <w:rsid w:val="009F1F17"/>
    <w:rsid w:val="009F24BE"/>
    <w:rsid w:val="009F25AB"/>
    <w:rsid w:val="009F2F43"/>
    <w:rsid w:val="009F38D4"/>
    <w:rsid w:val="009F3CD3"/>
    <w:rsid w:val="009F4068"/>
    <w:rsid w:val="009F40F2"/>
    <w:rsid w:val="009F4A3D"/>
    <w:rsid w:val="009F5429"/>
    <w:rsid w:val="009F5BAB"/>
    <w:rsid w:val="009F5D94"/>
    <w:rsid w:val="009F5E93"/>
    <w:rsid w:val="009F60AB"/>
    <w:rsid w:val="009F63BF"/>
    <w:rsid w:val="009F67F4"/>
    <w:rsid w:val="009F6A08"/>
    <w:rsid w:val="009F6AD2"/>
    <w:rsid w:val="009F6FA9"/>
    <w:rsid w:val="009F7196"/>
    <w:rsid w:val="00A000CE"/>
    <w:rsid w:val="00A00261"/>
    <w:rsid w:val="00A00DE8"/>
    <w:rsid w:val="00A010B5"/>
    <w:rsid w:val="00A019CC"/>
    <w:rsid w:val="00A020FA"/>
    <w:rsid w:val="00A021A7"/>
    <w:rsid w:val="00A02505"/>
    <w:rsid w:val="00A02EF9"/>
    <w:rsid w:val="00A0375D"/>
    <w:rsid w:val="00A0383C"/>
    <w:rsid w:val="00A039A4"/>
    <w:rsid w:val="00A03A93"/>
    <w:rsid w:val="00A0439F"/>
    <w:rsid w:val="00A04A0C"/>
    <w:rsid w:val="00A04A55"/>
    <w:rsid w:val="00A04AB6"/>
    <w:rsid w:val="00A04B24"/>
    <w:rsid w:val="00A05C04"/>
    <w:rsid w:val="00A06197"/>
    <w:rsid w:val="00A06A84"/>
    <w:rsid w:val="00A1037F"/>
    <w:rsid w:val="00A110F0"/>
    <w:rsid w:val="00A11138"/>
    <w:rsid w:val="00A11781"/>
    <w:rsid w:val="00A11A81"/>
    <w:rsid w:val="00A1433C"/>
    <w:rsid w:val="00A14A3A"/>
    <w:rsid w:val="00A157A2"/>
    <w:rsid w:val="00A15CBD"/>
    <w:rsid w:val="00A168FD"/>
    <w:rsid w:val="00A208D6"/>
    <w:rsid w:val="00A20AA2"/>
    <w:rsid w:val="00A20DD7"/>
    <w:rsid w:val="00A212E7"/>
    <w:rsid w:val="00A22365"/>
    <w:rsid w:val="00A22B7F"/>
    <w:rsid w:val="00A2355A"/>
    <w:rsid w:val="00A2408A"/>
    <w:rsid w:val="00A2556B"/>
    <w:rsid w:val="00A25DAF"/>
    <w:rsid w:val="00A25DB6"/>
    <w:rsid w:val="00A264E4"/>
    <w:rsid w:val="00A2732A"/>
    <w:rsid w:val="00A30533"/>
    <w:rsid w:val="00A341DE"/>
    <w:rsid w:val="00A34266"/>
    <w:rsid w:val="00A34786"/>
    <w:rsid w:val="00A34C33"/>
    <w:rsid w:val="00A3516A"/>
    <w:rsid w:val="00A35D91"/>
    <w:rsid w:val="00A3619B"/>
    <w:rsid w:val="00A369DA"/>
    <w:rsid w:val="00A3758E"/>
    <w:rsid w:val="00A37B7E"/>
    <w:rsid w:val="00A40162"/>
    <w:rsid w:val="00A421B0"/>
    <w:rsid w:val="00A42827"/>
    <w:rsid w:val="00A4375D"/>
    <w:rsid w:val="00A43C61"/>
    <w:rsid w:val="00A43F27"/>
    <w:rsid w:val="00A4625C"/>
    <w:rsid w:val="00A46B04"/>
    <w:rsid w:val="00A46E4B"/>
    <w:rsid w:val="00A47159"/>
    <w:rsid w:val="00A479CE"/>
    <w:rsid w:val="00A47D9F"/>
    <w:rsid w:val="00A515C7"/>
    <w:rsid w:val="00A529B3"/>
    <w:rsid w:val="00A52CA6"/>
    <w:rsid w:val="00A5343C"/>
    <w:rsid w:val="00A53E64"/>
    <w:rsid w:val="00A54083"/>
    <w:rsid w:val="00A5432F"/>
    <w:rsid w:val="00A54684"/>
    <w:rsid w:val="00A54B17"/>
    <w:rsid w:val="00A5509D"/>
    <w:rsid w:val="00A552DA"/>
    <w:rsid w:val="00A5595F"/>
    <w:rsid w:val="00A56275"/>
    <w:rsid w:val="00A57359"/>
    <w:rsid w:val="00A577BA"/>
    <w:rsid w:val="00A604D9"/>
    <w:rsid w:val="00A6125A"/>
    <w:rsid w:val="00A614AD"/>
    <w:rsid w:val="00A61A52"/>
    <w:rsid w:val="00A63CAB"/>
    <w:rsid w:val="00A64260"/>
    <w:rsid w:val="00A6474E"/>
    <w:rsid w:val="00A64B0F"/>
    <w:rsid w:val="00A66DD1"/>
    <w:rsid w:val="00A67BFD"/>
    <w:rsid w:val="00A701EB"/>
    <w:rsid w:val="00A70572"/>
    <w:rsid w:val="00A70C1C"/>
    <w:rsid w:val="00A71041"/>
    <w:rsid w:val="00A71E19"/>
    <w:rsid w:val="00A721A3"/>
    <w:rsid w:val="00A735BB"/>
    <w:rsid w:val="00A736AE"/>
    <w:rsid w:val="00A7510C"/>
    <w:rsid w:val="00A755F4"/>
    <w:rsid w:val="00A75BBD"/>
    <w:rsid w:val="00A7608C"/>
    <w:rsid w:val="00A76C77"/>
    <w:rsid w:val="00A7712E"/>
    <w:rsid w:val="00A772EA"/>
    <w:rsid w:val="00A7779B"/>
    <w:rsid w:val="00A77FED"/>
    <w:rsid w:val="00A80692"/>
    <w:rsid w:val="00A80974"/>
    <w:rsid w:val="00A80E8D"/>
    <w:rsid w:val="00A81B0B"/>
    <w:rsid w:val="00A81B3B"/>
    <w:rsid w:val="00A8208A"/>
    <w:rsid w:val="00A825A0"/>
    <w:rsid w:val="00A82A2D"/>
    <w:rsid w:val="00A836AA"/>
    <w:rsid w:val="00A83848"/>
    <w:rsid w:val="00A840CB"/>
    <w:rsid w:val="00A847F0"/>
    <w:rsid w:val="00A84A36"/>
    <w:rsid w:val="00A863D3"/>
    <w:rsid w:val="00A866CB"/>
    <w:rsid w:val="00A86DA4"/>
    <w:rsid w:val="00A87B22"/>
    <w:rsid w:val="00A90096"/>
    <w:rsid w:val="00A903C0"/>
    <w:rsid w:val="00A91EB3"/>
    <w:rsid w:val="00A94339"/>
    <w:rsid w:val="00A94671"/>
    <w:rsid w:val="00A95621"/>
    <w:rsid w:val="00A9575B"/>
    <w:rsid w:val="00A95A0F"/>
    <w:rsid w:val="00A977F8"/>
    <w:rsid w:val="00A97939"/>
    <w:rsid w:val="00AA095D"/>
    <w:rsid w:val="00AA0D5A"/>
    <w:rsid w:val="00AA202B"/>
    <w:rsid w:val="00AA2619"/>
    <w:rsid w:val="00AA2D8D"/>
    <w:rsid w:val="00AA35E9"/>
    <w:rsid w:val="00AA3ABB"/>
    <w:rsid w:val="00AA4340"/>
    <w:rsid w:val="00AA50BC"/>
    <w:rsid w:val="00AA524B"/>
    <w:rsid w:val="00AA5432"/>
    <w:rsid w:val="00AA5DB7"/>
    <w:rsid w:val="00AA623A"/>
    <w:rsid w:val="00AA64D0"/>
    <w:rsid w:val="00AA72D8"/>
    <w:rsid w:val="00AA7C08"/>
    <w:rsid w:val="00AB071F"/>
    <w:rsid w:val="00AB0E3C"/>
    <w:rsid w:val="00AB157F"/>
    <w:rsid w:val="00AB1D3D"/>
    <w:rsid w:val="00AB2341"/>
    <w:rsid w:val="00AB3F87"/>
    <w:rsid w:val="00AB5C3F"/>
    <w:rsid w:val="00AB6AF0"/>
    <w:rsid w:val="00AB7369"/>
    <w:rsid w:val="00AB77B5"/>
    <w:rsid w:val="00AC0000"/>
    <w:rsid w:val="00AC03E1"/>
    <w:rsid w:val="00AC1524"/>
    <w:rsid w:val="00AC2CC9"/>
    <w:rsid w:val="00AC2D55"/>
    <w:rsid w:val="00AC448D"/>
    <w:rsid w:val="00AC4B83"/>
    <w:rsid w:val="00AC4CA7"/>
    <w:rsid w:val="00AC59EF"/>
    <w:rsid w:val="00AC5C40"/>
    <w:rsid w:val="00AC6C9C"/>
    <w:rsid w:val="00AC7642"/>
    <w:rsid w:val="00AD0B81"/>
    <w:rsid w:val="00AD21DD"/>
    <w:rsid w:val="00AD2700"/>
    <w:rsid w:val="00AD35BC"/>
    <w:rsid w:val="00AD39FB"/>
    <w:rsid w:val="00AD42BC"/>
    <w:rsid w:val="00AD4A5E"/>
    <w:rsid w:val="00AD4EB5"/>
    <w:rsid w:val="00AD5127"/>
    <w:rsid w:val="00AD5476"/>
    <w:rsid w:val="00AD68BE"/>
    <w:rsid w:val="00AD7751"/>
    <w:rsid w:val="00AE0804"/>
    <w:rsid w:val="00AE1C6D"/>
    <w:rsid w:val="00AE2672"/>
    <w:rsid w:val="00AE34BA"/>
    <w:rsid w:val="00AE4350"/>
    <w:rsid w:val="00AE51CF"/>
    <w:rsid w:val="00AE5E85"/>
    <w:rsid w:val="00AE60A8"/>
    <w:rsid w:val="00AE69C2"/>
    <w:rsid w:val="00AE7390"/>
    <w:rsid w:val="00AE78E3"/>
    <w:rsid w:val="00AF01DA"/>
    <w:rsid w:val="00AF036E"/>
    <w:rsid w:val="00AF0908"/>
    <w:rsid w:val="00AF1FE8"/>
    <w:rsid w:val="00AF3314"/>
    <w:rsid w:val="00AF34BF"/>
    <w:rsid w:val="00AF3766"/>
    <w:rsid w:val="00AF3B9A"/>
    <w:rsid w:val="00AF4302"/>
    <w:rsid w:val="00AF43FA"/>
    <w:rsid w:val="00AF50E3"/>
    <w:rsid w:val="00AF56F5"/>
    <w:rsid w:val="00AF5A0C"/>
    <w:rsid w:val="00AF608A"/>
    <w:rsid w:val="00AF7353"/>
    <w:rsid w:val="00AF7819"/>
    <w:rsid w:val="00AF7939"/>
    <w:rsid w:val="00AF7FAD"/>
    <w:rsid w:val="00B00883"/>
    <w:rsid w:val="00B011DF"/>
    <w:rsid w:val="00B0131B"/>
    <w:rsid w:val="00B01682"/>
    <w:rsid w:val="00B01EAC"/>
    <w:rsid w:val="00B021A6"/>
    <w:rsid w:val="00B02CFC"/>
    <w:rsid w:val="00B031B8"/>
    <w:rsid w:val="00B031EE"/>
    <w:rsid w:val="00B05BE4"/>
    <w:rsid w:val="00B05F02"/>
    <w:rsid w:val="00B06480"/>
    <w:rsid w:val="00B06755"/>
    <w:rsid w:val="00B104E9"/>
    <w:rsid w:val="00B1082A"/>
    <w:rsid w:val="00B110C7"/>
    <w:rsid w:val="00B11C22"/>
    <w:rsid w:val="00B120C2"/>
    <w:rsid w:val="00B1301F"/>
    <w:rsid w:val="00B130BE"/>
    <w:rsid w:val="00B136AF"/>
    <w:rsid w:val="00B13C05"/>
    <w:rsid w:val="00B156EC"/>
    <w:rsid w:val="00B15FF1"/>
    <w:rsid w:val="00B1606A"/>
    <w:rsid w:val="00B16B91"/>
    <w:rsid w:val="00B16F76"/>
    <w:rsid w:val="00B1743F"/>
    <w:rsid w:val="00B1764D"/>
    <w:rsid w:val="00B2013C"/>
    <w:rsid w:val="00B20E5C"/>
    <w:rsid w:val="00B2111C"/>
    <w:rsid w:val="00B211DA"/>
    <w:rsid w:val="00B21515"/>
    <w:rsid w:val="00B21A9C"/>
    <w:rsid w:val="00B22076"/>
    <w:rsid w:val="00B2382B"/>
    <w:rsid w:val="00B238E9"/>
    <w:rsid w:val="00B2586A"/>
    <w:rsid w:val="00B25A12"/>
    <w:rsid w:val="00B25E8C"/>
    <w:rsid w:val="00B26400"/>
    <w:rsid w:val="00B26B09"/>
    <w:rsid w:val="00B26C45"/>
    <w:rsid w:val="00B275DF"/>
    <w:rsid w:val="00B3011A"/>
    <w:rsid w:val="00B303FA"/>
    <w:rsid w:val="00B31055"/>
    <w:rsid w:val="00B32A37"/>
    <w:rsid w:val="00B330F7"/>
    <w:rsid w:val="00B3399A"/>
    <w:rsid w:val="00B34938"/>
    <w:rsid w:val="00B35029"/>
    <w:rsid w:val="00B37907"/>
    <w:rsid w:val="00B37F44"/>
    <w:rsid w:val="00B41316"/>
    <w:rsid w:val="00B45485"/>
    <w:rsid w:val="00B459BA"/>
    <w:rsid w:val="00B463CA"/>
    <w:rsid w:val="00B46B18"/>
    <w:rsid w:val="00B46B7A"/>
    <w:rsid w:val="00B47438"/>
    <w:rsid w:val="00B50468"/>
    <w:rsid w:val="00B50A18"/>
    <w:rsid w:val="00B518B6"/>
    <w:rsid w:val="00B51A4D"/>
    <w:rsid w:val="00B525DF"/>
    <w:rsid w:val="00B52812"/>
    <w:rsid w:val="00B5285B"/>
    <w:rsid w:val="00B53583"/>
    <w:rsid w:val="00B53837"/>
    <w:rsid w:val="00B53AF9"/>
    <w:rsid w:val="00B54338"/>
    <w:rsid w:val="00B5456A"/>
    <w:rsid w:val="00B548DC"/>
    <w:rsid w:val="00B549CF"/>
    <w:rsid w:val="00B5509C"/>
    <w:rsid w:val="00B55883"/>
    <w:rsid w:val="00B55BC0"/>
    <w:rsid w:val="00B56BC5"/>
    <w:rsid w:val="00B574DA"/>
    <w:rsid w:val="00B579FC"/>
    <w:rsid w:val="00B57E10"/>
    <w:rsid w:val="00B60682"/>
    <w:rsid w:val="00B60712"/>
    <w:rsid w:val="00B61093"/>
    <w:rsid w:val="00B61416"/>
    <w:rsid w:val="00B63542"/>
    <w:rsid w:val="00B63F29"/>
    <w:rsid w:val="00B6444C"/>
    <w:rsid w:val="00B650B6"/>
    <w:rsid w:val="00B651B0"/>
    <w:rsid w:val="00B65BB9"/>
    <w:rsid w:val="00B67159"/>
    <w:rsid w:val="00B67A50"/>
    <w:rsid w:val="00B7050E"/>
    <w:rsid w:val="00B70758"/>
    <w:rsid w:val="00B70767"/>
    <w:rsid w:val="00B71EF5"/>
    <w:rsid w:val="00B71EF6"/>
    <w:rsid w:val="00B735BF"/>
    <w:rsid w:val="00B73B48"/>
    <w:rsid w:val="00B75BEA"/>
    <w:rsid w:val="00B75CA7"/>
    <w:rsid w:val="00B76126"/>
    <w:rsid w:val="00B76492"/>
    <w:rsid w:val="00B768B3"/>
    <w:rsid w:val="00B772EA"/>
    <w:rsid w:val="00B7777B"/>
    <w:rsid w:val="00B80859"/>
    <w:rsid w:val="00B80E85"/>
    <w:rsid w:val="00B817A6"/>
    <w:rsid w:val="00B838FD"/>
    <w:rsid w:val="00B855CF"/>
    <w:rsid w:val="00B857E2"/>
    <w:rsid w:val="00B85A1E"/>
    <w:rsid w:val="00B86FA3"/>
    <w:rsid w:val="00B87790"/>
    <w:rsid w:val="00B87BC7"/>
    <w:rsid w:val="00B9072F"/>
    <w:rsid w:val="00B91592"/>
    <w:rsid w:val="00B91723"/>
    <w:rsid w:val="00B93AE2"/>
    <w:rsid w:val="00B93B90"/>
    <w:rsid w:val="00B93E55"/>
    <w:rsid w:val="00B9435B"/>
    <w:rsid w:val="00B944BB"/>
    <w:rsid w:val="00B948F3"/>
    <w:rsid w:val="00B94A56"/>
    <w:rsid w:val="00B95206"/>
    <w:rsid w:val="00B95D0E"/>
    <w:rsid w:val="00B965AB"/>
    <w:rsid w:val="00B96A2F"/>
    <w:rsid w:val="00B96D4B"/>
    <w:rsid w:val="00B9795B"/>
    <w:rsid w:val="00BA0CCD"/>
    <w:rsid w:val="00BA0F54"/>
    <w:rsid w:val="00BA1B89"/>
    <w:rsid w:val="00BA1F94"/>
    <w:rsid w:val="00BA212F"/>
    <w:rsid w:val="00BA2F37"/>
    <w:rsid w:val="00BA3443"/>
    <w:rsid w:val="00BA39ED"/>
    <w:rsid w:val="00BA41B5"/>
    <w:rsid w:val="00BA55B4"/>
    <w:rsid w:val="00BA5B7F"/>
    <w:rsid w:val="00BA6906"/>
    <w:rsid w:val="00BA7399"/>
    <w:rsid w:val="00BA7FA1"/>
    <w:rsid w:val="00BA7FB5"/>
    <w:rsid w:val="00BB03F0"/>
    <w:rsid w:val="00BB0405"/>
    <w:rsid w:val="00BB0BDD"/>
    <w:rsid w:val="00BB0EAF"/>
    <w:rsid w:val="00BB1F2F"/>
    <w:rsid w:val="00BB227D"/>
    <w:rsid w:val="00BB2BBC"/>
    <w:rsid w:val="00BB409E"/>
    <w:rsid w:val="00BB49BB"/>
    <w:rsid w:val="00BB5C41"/>
    <w:rsid w:val="00BB5C65"/>
    <w:rsid w:val="00BB6382"/>
    <w:rsid w:val="00BB78AA"/>
    <w:rsid w:val="00BC05F5"/>
    <w:rsid w:val="00BC0D1A"/>
    <w:rsid w:val="00BC118D"/>
    <w:rsid w:val="00BC22C4"/>
    <w:rsid w:val="00BC3696"/>
    <w:rsid w:val="00BC36F9"/>
    <w:rsid w:val="00BC3E2F"/>
    <w:rsid w:val="00BC41C9"/>
    <w:rsid w:val="00BC4966"/>
    <w:rsid w:val="00BC5368"/>
    <w:rsid w:val="00BC537B"/>
    <w:rsid w:val="00BC548F"/>
    <w:rsid w:val="00BC5781"/>
    <w:rsid w:val="00BC597D"/>
    <w:rsid w:val="00BC62DC"/>
    <w:rsid w:val="00BC6F6A"/>
    <w:rsid w:val="00BC7919"/>
    <w:rsid w:val="00BC7CD5"/>
    <w:rsid w:val="00BC7D88"/>
    <w:rsid w:val="00BC7FC8"/>
    <w:rsid w:val="00BD1307"/>
    <w:rsid w:val="00BD148F"/>
    <w:rsid w:val="00BD1A00"/>
    <w:rsid w:val="00BD2778"/>
    <w:rsid w:val="00BD3396"/>
    <w:rsid w:val="00BD4213"/>
    <w:rsid w:val="00BD42F2"/>
    <w:rsid w:val="00BD444C"/>
    <w:rsid w:val="00BD4FF6"/>
    <w:rsid w:val="00BD5236"/>
    <w:rsid w:val="00BD5E65"/>
    <w:rsid w:val="00BD6411"/>
    <w:rsid w:val="00BD69EF"/>
    <w:rsid w:val="00BD6A8F"/>
    <w:rsid w:val="00BD6AA2"/>
    <w:rsid w:val="00BD70A4"/>
    <w:rsid w:val="00BD72D1"/>
    <w:rsid w:val="00BD748F"/>
    <w:rsid w:val="00BD7CDB"/>
    <w:rsid w:val="00BD7D0B"/>
    <w:rsid w:val="00BE0A72"/>
    <w:rsid w:val="00BE0CB1"/>
    <w:rsid w:val="00BE3C10"/>
    <w:rsid w:val="00BE3D8A"/>
    <w:rsid w:val="00BE4E31"/>
    <w:rsid w:val="00BE5FC6"/>
    <w:rsid w:val="00BE602A"/>
    <w:rsid w:val="00BE68CC"/>
    <w:rsid w:val="00BE69F0"/>
    <w:rsid w:val="00BF0815"/>
    <w:rsid w:val="00BF0F48"/>
    <w:rsid w:val="00BF121C"/>
    <w:rsid w:val="00BF279E"/>
    <w:rsid w:val="00BF3AD9"/>
    <w:rsid w:val="00BF4779"/>
    <w:rsid w:val="00BF49C3"/>
    <w:rsid w:val="00BF4FEE"/>
    <w:rsid w:val="00BF5765"/>
    <w:rsid w:val="00BF599C"/>
    <w:rsid w:val="00BF5B63"/>
    <w:rsid w:val="00BF5C85"/>
    <w:rsid w:val="00BF61B3"/>
    <w:rsid w:val="00BF696D"/>
    <w:rsid w:val="00BF6B23"/>
    <w:rsid w:val="00BF6CF5"/>
    <w:rsid w:val="00BF71A7"/>
    <w:rsid w:val="00C00F67"/>
    <w:rsid w:val="00C03391"/>
    <w:rsid w:val="00C0398A"/>
    <w:rsid w:val="00C03B5B"/>
    <w:rsid w:val="00C03BFE"/>
    <w:rsid w:val="00C0406D"/>
    <w:rsid w:val="00C049B2"/>
    <w:rsid w:val="00C049D2"/>
    <w:rsid w:val="00C06015"/>
    <w:rsid w:val="00C075DE"/>
    <w:rsid w:val="00C116EB"/>
    <w:rsid w:val="00C1223F"/>
    <w:rsid w:val="00C1254A"/>
    <w:rsid w:val="00C1428C"/>
    <w:rsid w:val="00C144AD"/>
    <w:rsid w:val="00C14C5C"/>
    <w:rsid w:val="00C14FED"/>
    <w:rsid w:val="00C15821"/>
    <w:rsid w:val="00C15FF3"/>
    <w:rsid w:val="00C16098"/>
    <w:rsid w:val="00C1658E"/>
    <w:rsid w:val="00C16CDA"/>
    <w:rsid w:val="00C17558"/>
    <w:rsid w:val="00C17990"/>
    <w:rsid w:val="00C212A8"/>
    <w:rsid w:val="00C2132F"/>
    <w:rsid w:val="00C2182B"/>
    <w:rsid w:val="00C21911"/>
    <w:rsid w:val="00C223A3"/>
    <w:rsid w:val="00C22B86"/>
    <w:rsid w:val="00C22D81"/>
    <w:rsid w:val="00C23D63"/>
    <w:rsid w:val="00C23E19"/>
    <w:rsid w:val="00C24A96"/>
    <w:rsid w:val="00C255CC"/>
    <w:rsid w:val="00C25B3F"/>
    <w:rsid w:val="00C25DB5"/>
    <w:rsid w:val="00C25E68"/>
    <w:rsid w:val="00C26024"/>
    <w:rsid w:val="00C269E7"/>
    <w:rsid w:val="00C26B07"/>
    <w:rsid w:val="00C27203"/>
    <w:rsid w:val="00C27B3B"/>
    <w:rsid w:val="00C30EA3"/>
    <w:rsid w:val="00C31456"/>
    <w:rsid w:val="00C31D8B"/>
    <w:rsid w:val="00C33280"/>
    <w:rsid w:val="00C339C1"/>
    <w:rsid w:val="00C343D1"/>
    <w:rsid w:val="00C37EA3"/>
    <w:rsid w:val="00C401CE"/>
    <w:rsid w:val="00C40DCE"/>
    <w:rsid w:val="00C4179D"/>
    <w:rsid w:val="00C429DA"/>
    <w:rsid w:val="00C43EED"/>
    <w:rsid w:val="00C444ED"/>
    <w:rsid w:val="00C44D0D"/>
    <w:rsid w:val="00C44E52"/>
    <w:rsid w:val="00C462AC"/>
    <w:rsid w:val="00C467AA"/>
    <w:rsid w:val="00C46AFE"/>
    <w:rsid w:val="00C46C47"/>
    <w:rsid w:val="00C46FC9"/>
    <w:rsid w:val="00C47032"/>
    <w:rsid w:val="00C47886"/>
    <w:rsid w:val="00C5026B"/>
    <w:rsid w:val="00C5093C"/>
    <w:rsid w:val="00C50AB0"/>
    <w:rsid w:val="00C512D4"/>
    <w:rsid w:val="00C51A0C"/>
    <w:rsid w:val="00C52153"/>
    <w:rsid w:val="00C52A45"/>
    <w:rsid w:val="00C539F9"/>
    <w:rsid w:val="00C53DD1"/>
    <w:rsid w:val="00C544C2"/>
    <w:rsid w:val="00C54515"/>
    <w:rsid w:val="00C549A7"/>
    <w:rsid w:val="00C54B88"/>
    <w:rsid w:val="00C54F42"/>
    <w:rsid w:val="00C56579"/>
    <w:rsid w:val="00C60550"/>
    <w:rsid w:val="00C613D6"/>
    <w:rsid w:val="00C625B5"/>
    <w:rsid w:val="00C62906"/>
    <w:rsid w:val="00C62BE6"/>
    <w:rsid w:val="00C6343C"/>
    <w:rsid w:val="00C63483"/>
    <w:rsid w:val="00C637DA"/>
    <w:rsid w:val="00C6538C"/>
    <w:rsid w:val="00C65C43"/>
    <w:rsid w:val="00C6624D"/>
    <w:rsid w:val="00C664B7"/>
    <w:rsid w:val="00C66D97"/>
    <w:rsid w:val="00C6761E"/>
    <w:rsid w:val="00C67846"/>
    <w:rsid w:val="00C678AF"/>
    <w:rsid w:val="00C6792C"/>
    <w:rsid w:val="00C67BD1"/>
    <w:rsid w:val="00C7003C"/>
    <w:rsid w:val="00C71DE1"/>
    <w:rsid w:val="00C72C17"/>
    <w:rsid w:val="00C72F5A"/>
    <w:rsid w:val="00C73984"/>
    <w:rsid w:val="00C73A8B"/>
    <w:rsid w:val="00C75ADE"/>
    <w:rsid w:val="00C76251"/>
    <w:rsid w:val="00C7636E"/>
    <w:rsid w:val="00C76455"/>
    <w:rsid w:val="00C768F0"/>
    <w:rsid w:val="00C76D05"/>
    <w:rsid w:val="00C808C9"/>
    <w:rsid w:val="00C81244"/>
    <w:rsid w:val="00C82214"/>
    <w:rsid w:val="00C8237B"/>
    <w:rsid w:val="00C827F6"/>
    <w:rsid w:val="00C8485D"/>
    <w:rsid w:val="00C90079"/>
    <w:rsid w:val="00C91351"/>
    <w:rsid w:val="00C9147F"/>
    <w:rsid w:val="00C91521"/>
    <w:rsid w:val="00C915A8"/>
    <w:rsid w:val="00C917CD"/>
    <w:rsid w:val="00C9189E"/>
    <w:rsid w:val="00C9195E"/>
    <w:rsid w:val="00C91CA3"/>
    <w:rsid w:val="00C93148"/>
    <w:rsid w:val="00C9551D"/>
    <w:rsid w:val="00C95ABE"/>
    <w:rsid w:val="00C96FD5"/>
    <w:rsid w:val="00C9766B"/>
    <w:rsid w:val="00C97890"/>
    <w:rsid w:val="00CA16D6"/>
    <w:rsid w:val="00CA1871"/>
    <w:rsid w:val="00CA2014"/>
    <w:rsid w:val="00CA4F3D"/>
    <w:rsid w:val="00CA5028"/>
    <w:rsid w:val="00CA606D"/>
    <w:rsid w:val="00CA6D72"/>
    <w:rsid w:val="00CA6EA2"/>
    <w:rsid w:val="00CA7110"/>
    <w:rsid w:val="00CA7398"/>
    <w:rsid w:val="00CA76E1"/>
    <w:rsid w:val="00CA77C8"/>
    <w:rsid w:val="00CB0100"/>
    <w:rsid w:val="00CB0792"/>
    <w:rsid w:val="00CB07FB"/>
    <w:rsid w:val="00CB0F9F"/>
    <w:rsid w:val="00CB1C67"/>
    <w:rsid w:val="00CB1CDD"/>
    <w:rsid w:val="00CB25A2"/>
    <w:rsid w:val="00CB2914"/>
    <w:rsid w:val="00CB4FC4"/>
    <w:rsid w:val="00CB5BE2"/>
    <w:rsid w:val="00CB5CF6"/>
    <w:rsid w:val="00CB6C4C"/>
    <w:rsid w:val="00CB6ECF"/>
    <w:rsid w:val="00CB7CB2"/>
    <w:rsid w:val="00CB7CC9"/>
    <w:rsid w:val="00CC0ECB"/>
    <w:rsid w:val="00CC1138"/>
    <w:rsid w:val="00CC1430"/>
    <w:rsid w:val="00CC18C3"/>
    <w:rsid w:val="00CC2192"/>
    <w:rsid w:val="00CC2DCB"/>
    <w:rsid w:val="00CC3F46"/>
    <w:rsid w:val="00CC3FEC"/>
    <w:rsid w:val="00CC49F2"/>
    <w:rsid w:val="00CC4B50"/>
    <w:rsid w:val="00CC661A"/>
    <w:rsid w:val="00CC6765"/>
    <w:rsid w:val="00CC7441"/>
    <w:rsid w:val="00CD0A3F"/>
    <w:rsid w:val="00CD14E4"/>
    <w:rsid w:val="00CD1C71"/>
    <w:rsid w:val="00CD2161"/>
    <w:rsid w:val="00CD2752"/>
    <w:rsid w:val="00CD2B77"/>
    <w:rsid w:val="00CD3FE2"/>
    <w:rsid w:val="00CD6266"/>
    <w:rsid w:val="00CD7C14"/>
    <w:rsid w:val="00CE022F"/>
    <w:rsid w:val="00CE2CC7"/>
    <w:rsid w:val="00CE3469"/>
    <w:rsid w:val="00CE404B"/>
    <w:rsid w:val="00CE4B33"/>
    <w:rsid w:val="00CE5748"/>
    <w:rsid w:val="00CE5C40"/>
    <w:rsid w:val="00CE6A0A"/>
    <w:rsid w:val="00CE78FE"/>
    <w:rsid w:val="00CE7A61"/>
    <w:rsid w:val="00CE7BA7"/>
    <w:rsid w:val="00CE7DDF"/>
    <w:rsid w:val="00CE7DE9"/>
    <w:rsid w:val="00CF0B62"/>
    <w:rsid w:val="00CF0C7D"/>
    <w:rsid w:val="00CF0F84"/>
    <w:rsid w:val="00CF12D8"/>
    <w:rsid w:val="00CF15C9"/>
    <w:rsid w:val="00CF1A94"/>
    <w:rsid w:val="00CF3836"/>
    <w:rsid w:val="00CF4812"/>
    <w:rsid w:val="00CF4C2B"/>
    <w:rsid w:val="00CF4D2E"/>
    <w:rsid w:val="00CF4D34"/>
    <w:rsid w:val="00CF4D3C"/>
    <w:rsid w:val="00CF5262"/>
    <w:rsid w:val="00CF5383"/>
    <w:rsid w:val="00CF5CB2"/>
    <w:rsid w:val="00CF6126"/>
    <w:rsid w:val="00CF6780"/>
    <w:rsid w:val="00CF68C8"/>
    <w:rsid w:val="00CF7DE6"/>
    <w:rsid w:val="00D0057D"/>
    <w:rsid w:val="00D01FA7"/>
    <w:rsid w:val="00D0208E"/>
    <w:rsid w:val="00D023A1"/>
    <w:rsid w:val="00D02AEC"/>
    <w:rsid w:val="00D02E7B"/>
    <w:rsid w:val="00D03CA9"/>
    <w:rsid w:val="00D04CD2"/>
    <w:rsid w:val="00D04ED0"/>
    <w:rsid w:val="00D05690"/>
    <w:rsid w:val="00D063D9"/>
    <w:rsid w:val="00D06EDC"/>
    <w:rsid w:val="00D12C53"/>
    <w:rsid w:val="00D133B0"/>
    <w:rsid w:val="00D1366D"/>
    <w:rsid w:val="00D141D5"/>
    <w:rsid w:val="00D15EC4"/>
    <w:rsid w:val="00D16CF1"/>
    <w:rsid w:val="00D170A8"/>
    <w:rsid w:val="00D17E49"/>
    <w:rsid w:val="00D20069"/>
    <w:rsid w:val="00D20981"/>
    <w:rsid w:val="00D2168C"/>
    <w:rsid w:val="00D220E5"/>
    <w:rsid w:val="00D22821"/>
    <w:rsid w:val="00D22A0D"/>
    <w:rsid w:val="00D23347"/>
    <w:rsid w:val="00D2441B"/>
    <w:rsid w:val="00D2501F"/>
    <w:rsid w:val="00D25657"/>
    <w:rsid w:val="00D261FE"/>
    <w:rsid w:val="00D266DC"/>
    <w:rsid w:val="00D2710F"/>
    <w:rsid w:val="00D2717D"/>
    <w:rsid w:val="00D275BA"/>
    <w:rsid w:val="00D276BC"/>
    <w:rsid w:val="00D30689"/>
    <w:rsid w:val="00D30858"/>
    <w:rsid w:val="00D30EE6"/>
    <w:rsid w:val="00D30F70"/>
    <w:rsid w:val="00D3110E"/>
    <w:rsid w:val="00D32C0A"/>
    <w:rsid w:val="00D32D95"/>
    <w:rsid w:val="00D331FB"/>
    <w:rsid w:val="00D341F3"/>
    <w:rsid w:val="00D3432B"/>
    <w:rsid w:val="00D349A7"/>
    <w:rsid w:val="00D34CA4"/>
    <w:rsid w:val="00D353C1"/>
    <w:rsid w:val="00D3595A"/>
    <w:rsid w:val="00D37D65"/>
    <w:rsid w:val="00D40873"/>
    <w:rsid w:val="00D41CA9"/>
    <w:rsid w:val="00D43795"/>
    <w:rsid w:val="00D43E31"/>
    <w:rsid w:val="00D443FF"/>
    <w:rsid w:val="00D446F7"/>
    <w:rsid w:val="00D452E1"/>
    <w:rsid w:val="00D45496"/>
    <w:rsid w:val="00D465F5"/>
    <w:rsid w:val="00D467E3"/>
    <w:rsid w:val="00D46D6C"/>
    <w:rsid w:val="00D47144"/>
    <w:rsid w:val="00D47B37"/>
    <w:rsid w:val="00D503ED"/>
    <w:rsid w:val="00D51441"/>
    <w:rsid w:val="00D524E5"/>
    <w:rsid w:val="00D52D03"/>
    <w:rsid w:val="00D542BF"/>
    <w:rsid w:val="00D55220"/>
    <w:rsid w:val="00D55635"/>
    <w:rsid w:val="00D56BC6"/>
    <w:rsid w:val="00D5724E"/>
    <w:rsid w:val="00D57971"/>
    <w:rsid w:val="00D57D50"/>
    <w:rsid w:val="00D6000B"/>
    <w:rsid w:val="00D61073"/>
    <w:rsid w:val="00D61322"/>
    <w:rsid w:val="00D616D7"/>
    <w:rsid w:val="00D61D42"/>
    <w:rsid w:val="00D61EBB"/>
    <w:rsid w:val="00D63072"/>
    <w:rsid w:val="00D6309D"/>
    <w:rsid w:val="00D632D3"/>
    <w:rsid w:val="00D638C4"/>
    <w:rsid w:val="00D63D0E"/>
    <w:rsid w:val="00D63DD4"/>
    <w:rsid w:val="00D63EBB"/>
    <w:rsid w:val="00D64427"/>
    <w:rsid w:val="00D65F03"/>
    <w:rsid w:val="00D6627B"/>
    <w:rsid w:val="00D666CC"/>
    <w:rsid w:val="00D6684C"/>
    <w:rsid w:val="00D67CDE"/>
    <w:rsid w:val="00D67EFF"/>
    <w:rsid w:val="00D70976"/>
    <w:rsid w:val="00D71309"/>
    <w:rsid w:val="00D71570"/>
    <w:rsid w:val="00D7167C"/>
    <w:rsid w:val="00D71D77"/>
    <w:rsid w:val="00D71F2C"/>
    <w:rsid w:val="00D72888"/>
    <w:rsid w:val="00D72978"/>
    <w:rsid w:val="00D74A86"/>
    <w:rsid w:val="00D74D08"/>
    <w:rsid w:val="00D7578E"/>
    <w:rsid w:val="00D75813"/>
    <w:rsid w:val="00D75DC2"/>
    <w:rsid w:val="00D77B8B"/>
    <w:rsid w:val="00D81637"/>
    <w:rsid w:val="00D8172B"/>
    <w:rsid w:val="00D824B1"/>
    <w:rsid w:val="00D826EC"/>
    <w:rsid w:val="00D8278B"/>
    <w:rsid w:val="00D829AE"/>
    <w:rsid w:val="00D829E6"/>
    <w:rsid w:val="00D82E60"/>
    <w:rsid w:val="00D8370D"/>
    <w:rsid w:val="00D8606E"/>
    <w:rsid w:val="00D86D77"/>
    <w:rsid w:val="00D86DA4"/>
    <w:rsid w:val="00D87EBC"/>
    <w:rsid w:val="00D91377"/>
    <w:rsid w:val="00D9156D"/>
    <w:rsid w:val="00D923ED"/>
    <w:rsid w:val="00D93A8F"/>
    <w:rsid w:val="00D93C44"/>
    <w:rsid w:val="00D93E3E"/>
    <w:rsid w:val="00D94453"/>
    <w:rsid w:val="00D945A7"/>
    <w:rsid w:val="00D9465E"/>
    <w:rsid w:val="00D954B5"/>
    <w:rsid w:val="00D95FE3"/>
    <w:rsid w:val="00D96CA5"/>
    <w:rsid w:val="00D96E52"/>
    <w:rsid w:val="00D97581"/>
    <w:rsid w:val="00D978B6"/>
    <w:rsid w:val="00D978E8"/>
    <w:rsid w:val="00DA0641"/>
    <w:rsid w:val="00DA08D4"/>
    <w:rsid w:val="00DA0F47"/>
    <w:rsid w:val="00DA1F45"/>
    <w:rsid w:val="00DA3287"/>
    <w:rsid w:val="00DA336E"/>
    <w:rsid w:val="00DA3587"/>
    <w:rsid w:val="00DA460D"/>
    <w:rsid w:val="00DA46C3"/>
    <w:rsid w:val="00DA4B54"/>
    <w:rsid w:val="00DA4F11"/>
    <w:rsid w:val="00DA5264"/>
    <w:rsid w:val="00DA60BA"/>
    <w:rsid w:val="00DA72B9"/>
    <w:rsid w:val="00DA7DE6"/>
    <w:rsid w:val="00DB0465"/>
    <w:rsid w:val="00DB0791"/>
    <w:rsid w:val="00DB0BFF"/>
    <w:rsid w:val="00DB0E5B"/>
    <w:rsid w:val="00DB1292"/>
    <w:rsid w:val="00DB14B3"/>
    <w:rsid w:val="00DB24A4"/>
    <w:rsid w:val="00DB30F9"/>
    <w:rsid w:val="00DB4012"/>
    <w:rsid w:val="00DB40F6"/>
    <w:rsid w:val="00DB4244"/>
    <w:rsid w:val="00DB439D"/>
    <w:rsid w:val="00DB4897"/>
    <w:rsid w:val="00DB4B4F"/>
    <w:rsid w:val="00DB5FF9"/>
    <w:rsid w:val="00DB634B"/>
    <w:rsid w:val="00DB6D5F"/>
    <w:rsid w:val="00DB70D3"/>
    <w:rsid w:val="00DB773B"/>
    <w:rsid w:val="00DB7E86"/>
    <w:rsid w:val="00DC042A"/>
    <w:rsid w:val="00DC0F3A"/>
    <w:rsid w:val="00DC20C9"/>
    <w:rsid w:val="00DC285F"/>
    <w:rsid w:val="00DC2872"/>
    <w:rsid w:val="00DC31BB"/>
    <w:rsid w:val="00DC3390"/>
    <w:rsid w:val="00DC34AB"/>
    <w:rsid w:val="00DC3BCE"/>
    <w:rsid w:val="00DC4189"/>
    <w:rsid w:val="00DC5705"/>
    <w:rsid w:val="00DC5A58"/>
    <w:rsid w:val="00DC679C"/>
    <w:rsid w:val="00DD0249"/>
    <w:rsid w:val="00DD0B83"/>
    <w:rsid w:val="00DD16F2"/>
    <w:rsid w:val="00DD1E85"/>
    <w:rsid w:val="00DD205B"/>
    <w:rsid w:val="00DD2CB4"/>
    <w:rsid w:val="00DD2D5C"/>
    <w:rsid w:val="00DD55F0"/>
    <w:rsid w:val="00DD5825"/>
    <w:rsid w:val="00DD6007"/>
    <w:rsid w:val="00DD6C43"/>
    <w:rsid w:val="00DD6EB9"/>
    <w:rsid w:val="00DD749A"/>
    <w:rsid w:val="00DE007B"/>
    <w:rsid w:val="00DE0884"/>
    <w:rsid w:val="00DE0CAE"/>
    <w:rsid w:val="00DE10E3"/>
    <w:rsid w:val="00DE1AA4"/>
    <w:rsid w:val="00DE2021"/>
    <w:rsid w:val="00DE22E0"/>
    <w:rsid w:val="00DE268E"/>
    <w:rsid w:val="00DE3420"/>
    <w:rsid w:val="00DE4B0F"/>
    <w:rsid w:val="00DE56CA"/>
    <w:rsid w:val="00DE5BC8"/>
    <w:rsid w:val="00DE6007"/>
    <w:rsid w:val="00DE60B6"/>
    <w:rsid w:val="00DE6503"/>
    <w:rsid w:val="00DE6902"/>
    <w:rsid w:val="00DE6BB3"/>
    <w:rsid w:val="00DE6CC5"/>
    <w:rsid w:val="00DE7415"/>
    <w:rsid w:val="00DE76DA"/>
    <w:rsid w:val="00DF01B4"/>
    <w:rsid w:val="00DF0D39"/>
    <w:rsid w:val="00DF0DF0"/>
    <w:rsid w:val="00DF1418"/>
    <w:rsid w:val="00DF1B28"/>
    <w:rsid w:val="00DF1CB3"/>
    <w:rsid w:val="00DF2692"/>
    <w:rsid w:val="00DF2A8F"/>
    <w:rsid w:val="00DF31E1"/>
    <w:rsid w:val="00DF3AF8"/>
    <w:rsid w:val="00DF3B3C"/>
    <w:rsid w:val="00DF3F6D"/>
    <w:rsid w:val="00DF402F"/>
    <w:rsid w:val="00DF43E4"/>
    <w:rsid w:val="00DF4776"/>
    <w:rsid w:val="00DF47A5"/>
    <w:rsid w:val="00DF5AA3"/>
    <w:rsid w:val="00DF5F7F"/>
    <w:rsid w:val="00DF608E"/>
    <w:rsid w:val="00DF6199"/>
    <w:rsid w:val="00DF623D"/>
    <w:rsid w:val="00DF6FBD"/>
    <w:rsid w:val="00DF72F2"/>
    <w:rsid w:val="00E0041C"/>
    <w:rsid w:val="00E00F14"/>
    <w:rsid w:val="00E0101A"/>
    <w:rsid w:val="00E0173E"/>
    <w:rsid w:val="00E01E66"/>
    <w:rsid w:val="00E02622"/>
    <w:rsid w:val="00E0297D"/>
    <w:rsid w:val="00E03043"/>
    <w:rsid w:val="00E03898"/>
    <w:rsid w:val="00E043A6"/>
    <w:rsid w:val="00E047FD"/>
    <w:rsid w:val="00E048E6"/>
    <w:rsid w:val="00E055D0"/>
    <w:rsid w:val="00E068E5"/>
    <w:rsid w:val="00E06F10"/>
    <w:rsid w:val="00E0710E"/>
    <w:rsid w:val="00E076D2"/>
    <w:rsid w:val="00E07F80"/>
    <w:rsid w:val="00E1197F"/>
    <w:rsid w:val="00E11D5E"/>
    <w:rsid w:val="00E13918"/>
    <w:rsid w:val="00E13A5C"/>
    <w:rsid w:val="00E14B51"/>
    <w:rsid w:val="00E15708"/>
    <w:rsid w:val="00E17932"/>
    <w:rsid w:val="00E17DD9"/>
    <w:rsid w:val="00E20617"/>
    <w:rsid w:val="00E20A70"/>
    <w:rsid w:val="00E20A9F"/>
    <w:rsid w:val="00E2101F"/>
    <w:rsid w:val="00E214AB"/>
    <w:rsid w:val="00E233D3"/>
    <w:rsid w:val="00E2381A"/>
    <w:rsid w:val="00E23BC8"/>
    <w:rsid w:val="00E2495A"/>
    <w:rsid w:val="00E24BCD"/>
    <w:rsid w:val="00E26A51"/>
    <w:rsid w:val="00E2735B"/>
    <w:rsid w:val="00E2754B"/>
    <w:rsid w:val="00E27AFD"/>
    <w:rsid w:val="00E27F16"/>
    <w:rsid w:val="00E27FB5"/>
    <w:rsid w:val="00E3040B"/>
    <w:rsid w:val="00E30ABD"/>
    <w:rsid w:val="00E32E1B"/>
    <w:rsid w:val="00E340F7"/>
    <w:rsid w:val="00E341BF"/>
    <w:rsid w:val="00E351B9"/>
    <w:rsid w:val="00E35331"/>
    <w:rsid w:val="00E35B50"/>
    <w:rsid w:val="00E4047D"/>
    <w:rsid w:val="00E40F08"/>
    <w:rsid w:val="00E4290B"/>
    <w:rsid w:val="00E4386B"/>
    <w:rsid w:val="00E43C2A"/>
    <w:rsid w:val="00E43C2C"/>
    <w:rsid w:val="00E4455B"/>
    <w:rsid w:val="00E44F7C"/>
    <w:rsid w:val="00E46786"/>
    <w:rsid w:val="00E47E05"/>
    <w:rsid w:val="00E502FB"/>
    <w:rsid w:val="00E505A1"/>
    <w:rsid w:val="00E50C41"/>
    <w:rsid w:val="00E51203"/>
    <w:rsid w:val="00E51460"/>
    <w:rsid w:val="00E517A2"/>
    <w:rsid w:val="00E51EA5"/>
    <w:rsid w:val="00E52031"/>
    <w:rsid w:val="00E52CC1"/>
    <w:rsid w:val="00E52E21"/>
    <w:rsid w:val="00E536C1"/>
    <w:rsid w:val="00E53CCE"/>
    <w:rsid w:val="00E541C4"/>
    <w:rsid w:val="00E543E2"/>
    <w:rsid w:val="00E553FC"/>
    <w:rsid w:val="00E55D0A"/>
    <w:rsid w:val="00E5608D"/>
    <w:rsid w:val="00E5682E"/>
    <w:rsid w:val="00E56A88"/>
    <w:rsid w:val="00E5765D"/>
    <w:rsid w:val="00E60DB7"/>
    <w:rsid w:val="00E61016"/>
    <w:rsid w:val="00E611DD"/>
    <w:rsid w:val="00E62436"/>
    <w:rsid w:val="00E6280F"/>
    <w:rsid w:val="00E62A9C"/>
    <w:rsid w:val="00E62D01"/>
    <w:rsid w:val="00E63992"/>
    <w:rsid w:val="00E63C16"/>
    <w:rsid w:val="00E63DFB"/>
    <w:rsid w:val="00E63EF8"/>
    <w:rsid w:val="00E642AF"/>
    <w:rsid w:val="00E646A0"/>
    <w:rsid w:val="00E64B3E"/>
    <w:rsid w:val="00E64FD9"/>
    <w:rsid w:val="00E6516D"/>
    <w:rsid w:val="00E65273"/>
    <w:rsid w:val="00E666D4"/>
    <w:rsid w:val="00E66EB9"/>
    <w:rsid w:val="00E705EC"/>
    <w:rsid w:val="00E713B1"/>
    <w:rsid w:val="00E71E7D"/>
    <w:rsid w:val="00E72C6B"/>
    <w:rsid w:val="00E74B77"/>
    <w:rsid w:val="00E74F0C"/>
    <w:rsid w:val="00E77392"/>
    <w:rsid w:val="00E80BFB"/>
    <w:rsid w:val="00E82144"/>
    <w:rsid w:val="00E82AFC"/>
    <w:rsid w:val="00E82F5F"/>
    <w:rsid w:val="00E83B15"/>
    <w:rsid w:val="00E83D86"/>
    <w:rsid w:val="00E85383"/>
    <w:rsid w:val="00E85415"/>
    <w:rsid w:val="00E85DDC"/>
    <w:rsid w:val="00E902DD"/>
    <w:rsid w:val="00E9069B"/>
    <w:rsid w:val="00E91706"/>
    <w:rsid w:val="00E9181F"/>
    <w:rsid w:val="00E92CBE"/>
    <w:rsid w:val="00E92D7B"/>
    <w:rsid w:val="00E93CF0"/>
    <w:rsid w:val="00E94924"/>
    <w:rsid w:val="00E96A4A"/>
    <w:rsid w:val="00E9747B"/>
    <w:rsid w:val="00E97B8A"/>
    <w:rsid w:val="00E97D5A"/>
    <w:rsid w:val="00E97F1C"/>
    <w:rsid w:val="00EA03FA"/>
    <w:rsid w:val="00EA0C65"/>
    <w:rsid w:val="00EA1364"/>
    <w:rsid w:val="00EA14A8"/>
    <w:rsid w:val="00EA14C0"/>
    <w:rsid w:val="00EA1A20"/>
    <w:rsid w:val="00EA24BD"/>
    <w:rsid w:val="00EA3057"/>
    <w:rsid w:val="00EA34AA"/>
    <w:rsid w:val="00EA37AA"/>
    <w:rsid w:val="00EA38DA"/>
    <w:rsid w:val="00EA40AE"/>
    <w:rsid w:val="00EA5080"/>
    <w:rsid w:val="00EA538E"/>
    <w:rsid w:val="00EA5C23"/>
    <w:rsid w:val="00EA5F9C"/>
    <w:rsid w:val="00EA69AC"/>
    <w:rsid w:val="00EB2CC2"/>
    <w:rsid w:val="00EB2DB1"/>
    <w:rsid w:val="00EB2DFB"/>
    <w:rsid w:val="00EB4032"/>
    <w:rsid w:val="00EB53EC"/>
    <w:rsid w:val="00EB57ED"/>
    <w:rsid w:val="00EB58B6"/>
    <w:rsid w:val="00EB62FF"/>
    <w:rsid w:val="00EB6EF6"/>
    <w:rsid w:val="00EB7BAA"/>
    <w:rsid w:val="00EC0CE1"/>
    <w:rsid w:val="00EC1518"/>
    <w:rsid w:val="00EC1809"/>
    <w:rsid w:val="00EC1AAF"/>
    <w:rsid w:val="00EC1B63"/>
    <w:rsid w:val="00EC1F26"/>
    <w:rsid w:val="00EC2B15"/>
    <w:rsid w:val="00EC2BAE"/>
    <w:rsid w:val="00EC2E4B"/>
    <w:rsid w:val="00EC33C9"/>
    <w:rsid w:val="00EC3A78"/>
    <w:rsid w:val="00EC3A8D"/>
    <w:rsid w:val="00EC3C85"/>
    <w:rsid w:val="00EC40C7"/>
    <w:rsid w:val="00EC4BE5"/>
    <w:rsid w:val="00EC5271"/>
    <w:rsid w:val="00EC6013"/>
    <w:rsid w:val="00EC72E5"/>
    <w:rsid w:val="00EC7D0B"/>
    <w:rsid w:val="00ED01D7"/>
    <w:rsid w:val="00ED0C6D"/>
    <w:rsid w:val="00ED127D"/>
    <w:rsid w:val="00ED12E2"/>
    <w:rsid w:val="00ED16D6"/>
    <w:rsid w:val="00ED215B"/>
    <w:rsid w:val="00ED2560"/>
    <w:rsid w:val="00ED38E4"/>
    <w:rsid w:val="00ED4381"/>
    <w:rsid w:val="00ED446B"/>
    <w:rsid w:val="00ED4983"/>
    <w:rsid w:val="00ED49AA"/>
    <w:rsid w:val="00ED49CD"/>
    <w:rsid w:val="00ED4B99"/>
    <w:rsid w:val="00ED5883"/>
    <w:rsid w:val="00ED6583"/>
    <w:rsid w:val="00ED67A3"/>
    <w:rsid w:val="00ED6DC6"/>
    <w:rsid w:val="00ED6E0F"/>
    <w:rsid w:val="00ED78DF"/>
    <w:rsid w:val="00EE0585"/>
    <w:rsid w:val="00EE05C5"/>
    <w:rsid w:val="00EE1112"/>
    <w:rsid w:val="00EE1DFB"/>
    <w:rsid w:val="00EE2328"/>
    <w:rsid w:val="00EE3307"/>
    <w:rsid w:val="00EE3A2D"/>
    <w:rsid w:val="00EE4B2B"/>
    <w:rsid w:val="00EE5683"/>
    <w:rsid w:val="00EE59F0"/>
    <w:rsid w:val="00EE6AE9"/>
    <w:rsid w:val="00EE6CC3"/>
    <w:rsid w:val="00EF0849"/>
    <w:rsid w:val="00EF1305"/>
    <w:rsid w:val="00EF14F9"/>
    <w:rsid w:val="00EF1632"/>
    <w:rsid w:val="00EF1986"/>
    <w:rsid w:val="00EF3290"/>
    <w:rsid w:val="00EF32A7"/>
    <w:rsid w:val="00EF343E"/>
    <w:rsid w:val="00EF43BD"/>
    <w:rsid w:val="00EF5670"/>
    <w:rsid w:val="00EF63C2"/>
    <w:rsid w:val="00EF6C37"/>
    <w:rsid w:val="00EF7150"/>
    <w:rsid w:val="00EF78A0"/>
    <w:rsid w:val="00F0039C"/>
    <w:rsid w:val="00F0042C"/>
    <w:rsid w:val="00F010A5"/>
    <w:rsid w:val="00F02589"/>
    <w:rsid w:val="00F02DB5"/>
    <w:rsid w:val="00F02F58"/>
    <w:rsid w:val="00F03571"/>
    <w:rsid w:val="00F03E43"/>
    <w:rsid w:val="00F04147"/>
    <w:rsid w:val="00F0638B"/>
    <w:rsid w:val="00F065C8"/>
    <w:rsid w:val="00F07447"/>
    <w:rsid w:val="00F07504"/>
    <w:rsid w:val="00F078F5"/>
    <w:rsid w:val="00F113EB"/>
    <w:rsid w:val="00F121BE"/>
    <w:rsid w:val="00F125DE"/>
    <w:rsid w:val="00F13054"/>
    <w:rsid w:val="00F13135"/>
    <w:rsid w:val="00F13E4D"/>
    <w:rsid w:val="00F13EDC"/>
    <w:rsid w:val="00F14B30"/>
    <w:rsid w:val="00F15054"/>
    <w:rsid w:val="00F1506D"/>
    <w:rsid w:val="00F15165"/>
    <w:rsid w:val="00F170A5"/>
    <w:rsid w:val="00F17122"/>
    <w:rsid w:val="00F173B1"/>
    <w:rsid w:val="00F1798C"/>
    <w:rsid w:val="00F20691"/>
    <w:rsid w:val="00F207CB"/>
    <w:rsid w:val="00F20840"/>
    <w:rsid w:val="00F21CB1"/>
    <w:rsid w:val="00F21D8F"/>
    <w:rsid w:val="00F220A7"/>
    <w:rsid w:val="00F2222B"/>
    <w:rsid w:val="00F22634"/>
    <w:rsid w:val="00F22E87"/>
    <w:rsid w:val="00F233ED"/>
    <w:rsid w:val="00F23555"/>
    <w:rsid w:val="00F244ED"/>
    <w:rsid w:val="00F24DE2"/>
    <w:rsid w:val="00F26659"/>
    <w:rsid w:val="00F27508"/>
    <w:rsid w:val="00F27E37"/>
    <w:rsid w:val="00F31338"/>
    <w:rsid w:val="00F318B7"/>
    <w:rsid w:val="00F31924"/>
    <w:rsid w:val="00F319A2"/>
    <w:rsid w:val="00F31BCC"/>
    <w:rsid w:val="00F324D7"/>
    <w:rsid w:val="00F32942"/>
    <w:rsid w:val="00F337B5"/>
    <w:rsid w:val="00F33877"/>
    <w:rsid w:val="00F33911"/>
    <w:rsid w:val="00F351CC"/>
    <w:rsid w:val="00F36F60"/>
    <w:rsid w:val="00F37A96"/>
    <w:rsid w:val="00F416FB"/>
    <w:rsid w:val="00F41995"/>
    <w:rsid w:val="00F42206"/>
    <w:rsid w:val="00F426C2"/>
    <w:rsid w:val="00F42871"/>
    <w:rsid w:val="00F42958"/>
    <w:rsid w:val="00F42DA6"/>
    <w:rsid w:val="00F431CD"/>
    <w:rsid w:val="00F435F9"/>
    <w:rsid w:val="00F437DC"/>
    <w:rsid w:val="00F438DD"/>
    <w:rsid w:val="00F43A45"/>
    <w:rsid w:val="00F460D1"/>
    <w:rsid w:val="00F478FE"/>
    <w:rsid w:val="00F47E4D"/>
    <w:rsid w:val="00F53DE2"/>
    <w:rsid w:val="00F541CA"/>
    <w:rsid w:val="00F54264"/>
    <w:rsid w:val="00F55F57"/>
    <w:rsid w:val="00F56491"/>
    <w:rsid w:val="00F56BD2"/>
    <w:rsid w:val="00F56D4E"/>
    <w:rsid w:val="00F61224"/>
    <w:rsid w:val="00F61330"/>
    <w:rsid w:val="00F6148E"/>
    <w:rsid w:val="00F62817"/>
    <w:rsid w:val="00F62F86"/>
    <w:rsid w:val="00F631E7"/>
    <w:rsid w:val="00F6346B"/>
    <w:rsid w:val="00F638D9"/>
    <w:rsid w:val="00F65221"/>
    <w:rsid w:val="00F65CFD"/>
    <w:rsid w:val="00F65ECC"/>
    <w:rsid w:val="00F70BAF"/>
    <w:rsid w:val="00F71A1C"/>
    <w:rsid w:val="00F71DBB"/>
    <w:rsid w:val="00F73447"/>
    <w:rsid w:val="00F7387E"/>
    <w:rsid w:val="00F73884"/>
    <w:rsid w:val="00F742EF"/>
    <w:rsid w:val="00F74495"/>
    <w:rsid w:val="00F75DEA"/>
    <w:rsid w:val="00F778E8"/>
    <w:rsid w:val="00F80EBA"/>
    <w:rsid w:val="00F812EF"/>
    <w:rsid w:val="00F82BBC"/>
    <w:rsid w:val="00F8377B"/>
    <w:rsid w:val="00F856FD"/>
    <w:rsid w:val="00F85C41"/>
    <w:rsid w:val="00F86D28"/>
    <w:rsid w:val="00F8725B"/>
    <w:rsid w:val="00F87710"/>
    <w:rsid w:val="00F87847"/>
    <w:rsid w:val="00F9019E"/>
    <w:rsid w:val="00F90783"/>
    <w:rsid w:val="00F91BD1"/>
    <w:rsid w:val="00F926BA"/>
    <w:rsid w:val="00F928C5"/>
    <w:rsid w:val="00F92955"/>
    <w:rsid w:val="00F92F34"/>
    <w:rsid w:val="00F93538"/>
    <w:rsid w:val="00F93837"/>
    <w:rsid w:val="00F93B17"/>
    <w:rsid w:val="00F95A1A"/>
    <w:rsid w:val="00F96591"/>
    <w:rsid w:val="00F96CAB"/>
    <w:rsid w:val="00F97FD1"/>
    <w:rsid w:val="00FA0A7C"/>
    <w:rsid w:val="00FA115C"/>
    <w:rsid w:val="00FA1362"/>
    <w:rsid w:val="00FA21B0"/>
    <w:rsid w:val="00FA2802"/>
    <w:rsid w:val="00FA3CB2"/>
    <w:rsid w:val="00FA48BC"/>
    <w:rsid w:val="00FA56BB"/>
    <w:rsid w:val="00FA59F9"/>
    <w:rsid w:val="00FA5CF9"/>
    <w:rsid w:val="00FA5FF4"/>
    <w:rsid w:val="00FA6F45"/>
    <w:rsid w:val="00FA775E"/>
    <w:rsid w:val="00FA7B59"/>
    <w:rsid w:val="00FA7B8F"/>
    <w:rsid w:val="00FB0E26"/>
    <w:rsid w:val="00FB1FA8"/>
    <w:rsid w:val="00FB328C"/>
    <w:rsid w:val="00FB3462"/>
    <w:rsid w:val="00FB3904"/>
    <w:rsid w:val="00FB3DDC"/>
    <w:rsid w:val="00FB4230"/>
    <w:rsid w:val="00FB5360"/>
    <w:rsid w:val="00FB5AAD"/>
    <w:rsid w:val="00FB6ADF"/>
    <w:rsid w:val="00FB6BA5"/>
    <w:rsid w:val="00FB7C28"/>
    <w:rsid w:val="00FB7DD3"/>
    <w:rsid w:val="00FC07E2"/>
    <w:rsid w:val="00FC1B21"/>
    <w:rsid w:val="00FC1F72"/>
    <w:rsid w:val="00FC2E40"/>
    <w:rsid w:val="00FC3CA3"/>
    <w:rsid w:val="00FC460B"/>
    <w:rsid w:val="00FC5090"/>
    <w:rsid w:val="00FC5DCC"/>
    <w:rsid w:val="00FC5E7C"/>
    <w:rsid w:val="00FC693C"/>
    <w:rsid w:val="00FC6FC4"/>
    <w:rsid w:val="00FC7857"/>
    <w:rsid w:val="00FD0053"/>
    <w:rsid w:val="00FD03AC"/>
    <w:rsid w:val="00FD04A4"/>
    <w:rsid w:val="00FD0DD1"/>
    <w:rsid w:val="00FD12AE"/>
    <w:rsid w:val="00FD2493"/>
    <w:rsid w:val="00FD2813"/>
    <w:rsid w:val="00FD33B2"/>
    <w:rsid w:val="00FD3F90"/>
    <w:rsid w:val="00FD4004"/>
    <w:rsid w:val="00FD5E21"/>
    <w:rsid w:val="00FD6444"/>
    <w:rsid w:val="00FD729B"/>
    <w:rsid w:val="00FD77A9"/>
    <w:rsid w:val="00FD7ADD"/>
    <w:rsid w:val="00FD7B9B"/>
    <w:rsid w:val="00FE2F4E"/>
    <w:rsid w:val="00FE378E"/>
    <w:rsid w:val="00FE49BC"/>
    <w:rsid w:val="00FE4B04"/>
    <w:rsid w:val="00FE546B"/>
    <w:rsid w:val="00FE5AC2"/>
    <w:rsid w:val="00FE68CF"/>
    <w:rsid w:val="00FE6E02"/>
    <w:rsid w:val="00FE75E3"/>
    <w:rsid w:val="00FE766A"/>
    <w:rsid w:val="00FE7BDE"/>
    <w:rsid w:val="00FF0221"/>
    <w:rsid w:val="00FF0433"/>
    <w:rsid w:val="00FF0AD2"/>
    <w:rsid w:val="00FF0F9C"/>
    <w:rsid w:val="00FF3DA6"/>
    <w:rsid w:val="00FF3EC7"/>
    <w:rsid w:val="00FF6320"/>
    <w:rsid w:val="00FF7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1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B8FD0721614BFA6A1C5F5FC31EE02DF3EC6BFE82A497834746C8FDA00E83C3BD0504DC3D0668ABz560H" TargetMode="External"/><Relationship Id="rId13" Type="http://schemas.openxmlformats.org/officeDocument/2006/relationships/hyperlink" Target="consultantplus://offline/ref=30B8FD0721614BFA6A1C5F5FC31EE02DF3E86DFA8DA897834746C8FDA00E83C3BD0504DC3D066AAFz56E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0B8FD0721614BFA6A1C5F5FC31EE02DF3EC6BFB8BA597834746C8FDA0z06EH" TargetMode="External"/><Relationship Id="rId12" Type="http://schemas.openxmlformats.org/officeDocument/2006/relationships/hyperlink" Target="consultantplus://offline/ref=30B8FD0721614BFA6A1C5F5FC31EE02DF3EC6FFB8AA697834746C8FDA00E83C3BD0504DC3D066AAFz568H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0B8FD0721614BFA6A1C5F5FC31EE02DF3EB65F98BA797834746C8FDA00E83C3BD0504DC3D066AAAz56AH" TargetMode="External"/><Relationship Id="rId11" Type="http://schemas.openxmlformats.org/officeDocument/2006/relationships/hyperlink" Target="consultantplus://offline/ref=30B8FD0721614BFA6A1C5F5FC31EE02DF3EB6EF68DA497834746C8FDA0z06EH" TargetMode="External"/><Relationship Id="rId5" Type="http://schemas.openxmlformats.org/officeDocument/2006/relationships/hyperlink" Target="consultantplus://offline/ref=30B8FD0721614BFA6A1C5F5FC31EE02DF3EB68FD8FA997834746C8FDA00E83C3BD0504DC3D066AA8z569H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0B8FD0721614BFA6A1C5F5FC31EE02DF3EB68F68CA197834746C8FDA0z06E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0B8FD0721614BFA6A1C5F5FC31EE02DF3EB68FD8FA997834746C8FDA00E83C3BD0504DC3D066AACz569H" TargetMode="External"/><Relationship Id="rId14" Type="http://schemas.openxmlformats.org/officeDocument/2006/relationships/hyperlink" Target="consultantplus://offline/ref=30B8FD0721614BFA6A1C5F5FC31EE02DF3E86FFE8BA097834746C8FDA00E83C3BD0504DC3D066AAFz56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5998</Words>
  <Characters>34193</Characters>
  <Application>Microsoft Office Word</Application>
  <DocSecurity>0</DocSecurity>
  <Lines>284</Lines>
  <Paragraphs>80</Paragraphs>
  <ScaleCrop>false</ScaleCrop>
  <Company>USN Team</Company>
  <LinksUpToDate>false</LinksUpToDate>
  <CharactersWithSpaces>40111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1</cp:revision>
  <dcterms:created xsi:type="dcterms:W3CDTF">2014-10-02T07:58:00Z</dcterms:created>
  <dcterms:modified xsi:type="dcterms:W3CDTF">2014-10-02T07:59:00Z</dcterms:modified>
</cp:coreProperties>
</file>