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84" w:rsidRDefault="00092784" w:rsidP="000927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092784" w:rsidRDefault="00092784" w:rsidP="000927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092784" w:rsidRDefault="00092784" w:rsidP="000927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«Хакасский государственный университет им. Н.Ф. Катанова»</w:t>
      </w:r>
    </w:p>
    <w:p w:rsidR="00092784" w:rsidRDefault="00092784" w:rsidP="000927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(ФГБОУ ВО «ХГУ им. Н.Ф. Катанова»)</w:t>
      </w:r>
    </w:p>
    <w:p w:rsidR="00092784" w:rsidRDefault="00092784" w:rsidP="000927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непрерывного педагогического образования</w:t>
      </w:r>
    </w:p>
    <w:p w:rsidR="00092784" w:rsidRDefault="00092784" w:rsidP="00092784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p w:rsidR="00092784" w:rsidRDefault="00092784" w:rsidP="00092784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Информационное ПИСЬМО</w:t>
      </w:r>
    </w:p>
    <w:p w:rsidR="00092784" w:rsidRDefault="00092784" w:rsidP="0009278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92784" w:rsidRPr="008408A3" w:rsidRDefault="00092784" w:rsidP="000927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08A3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X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9652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8408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Международной научно-практической конференции </w:t>
      </w:r>
    </w:p>
    <w:p w:rsidR="00092784" w:rsidRPr="008408A3" w:rsidRDefault="00092784" w:rsidP="000927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08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«Развитие социально-устойчивой инновационной среды </w:t>
      </w:r>
    </w:p>
    <w:p w:rsidR="00092784" w:rsidRPr="008408A3" w:rsidRDefault="00092784" w:rsidP="000927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08A3">
        <w:rPr>
          <w:rFonts w:ascii="Times New Roman" w:eastAsia="Times New Roman" w:hAnsi="Times New Roman"/>
          <w:b/>
          <w:sz w:val="24"/>
          <w:szCs w:val="24"/>
          <w:lang w:eastAsia="ru-RU"/>
        </w:rPr>
        <w:t>непрерывного педагогического образования»</w:t>
      </w:r>
    </w:p>
    <w:p w:rsidR="00092784" w:rsidRDefault="009652C2" w:rsidP="000927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13-15</w:t>
      </w:r>
      <w:r w:rsidR="00092784">
        <w:rPr>
          <w:rFonts w:ascii="Times New Roman" w:hAnsi="Times New Roman"/>
          <w:b/>
          <w:bCs/>
          <w:sz w:val="24"/>
          <w:szCs w:val="24"/>
        </w:rPr>
        <w:t xml:space="preserve"> ноября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092784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092784" w:rsidRDefault="00092784" w:rsidP="0009278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2784" w:rsidRDefault="00092784" w:rsidP="0009278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092784" w:rsidRDefault="00092784" w:rsidP="00092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Приглашаем Вас принять участие в работе </w:t>
      </w:r>
      <w:r w:rsidRPr="00092784">
        <w:rPr>
          <w:rFonts w:ascii="Times New Roman" w:hAnsi="Times New Roman"/>
          <w:sz w:val="24"/>
          <w:szCs w:val="24"/>
        </w:rPr>
        <w:t>XI</w:t>
      </w:r>
      <w:r w:rsidR="009652C2" w:rsidRPr="00092784">
        <w:rPr>
          <w:rFonts w:ascii="Times New Roman" w:hAnsi="Times New Roman"/>
          <w:sz w:val="24"/>
          <w:szCs w:val="24"/>
        </w:rPr>
        <w:t>I</w:t>
      </w:r>
      <w:r w:rsidRPr="00092784">
        <w:rPr>
          <w:rFonts w:ascii="Times New Roman" w:hAnsi="Times New Roman"/>
          <w:sz w:val="24"/>
          <w:szCs w:val="24"/>
        </w:rPr>
        <w:t>I Международной научно-практической конференции «Развитие социально-устойчивой инновационной среды непрерывного педагогического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092784" w:rsidRPr="00092784" w:rsidRDefault="00092784" w:rsidP="00092784">
      <w:pPr>
        <w:shd w:val="clear" w:color="auto" w:fill="FFFFFF"/>
        <w:tabs>
          <w:tab w:val="left" w:pos="8805"/>
        </w:tabs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Организатор конференции: </w:t>
      </w:r>
      <w:r w:rsidRPr="008408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ФГБОУ </w:t>
      </w:r>
      <w:proofErr w:type="gramStart"/>
      <w:r w:rsidRPr="008408A3">
        <w:rPr>
          <w:rFonts w:ascii="Times New Roman" w:eastAsia="Times New Roman" w:hAnsi="Times New Roman"/>
          <w:bCs/>
          <w:sz w:val="24"/>
          <w:szCs w:val="24"/>
          <w:lang w:eastAsia="ru-RU"/>
        </w:rPr>
        <w:t>ВО</w:t>
      </w:r>
      <w:proofErr w:type="gramEnd"/>
      <w:r w:rsidRPr="008408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«Хакасский государственный университет им. Н.Ф. Катанова» (г. Абакан)</w:t>
      </w:r>
      <w:r w:rsidRPr="00EC2410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2410">
        <w:rPr>
          <w:rFonts w:ascii="Times New Roman" w:hAnsi="Times New Roman"/>
          <w:sz w:val="24"/>
          <w:szCs w:val="24"/>
        </w:rPr>
        <w:t>Министерство образования и науки Республики Хакасия.</w:t>
      </w:r>
    </w:p>
    <w:p w:rsidR="00092784" w:rsidRPr="00092784" w:rsidRDefault="00092784" w:rsidP="00092784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Цель конференции: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>бсуждение актуальных концептуально-методологических  вопросов о том, каким образом необходимо содействовать развитию инновационного потенциала образовательной среды, каковы условия и механизмы этого процесса, факторы и показатели оценки социально-устойчивого развития инновационной среды непрерывного педагогического образования, каков компонентный состав и сущностные характеристики построения социально-устойчивой образовательной среды с учетом современных социокультурных условий на разных ступенях непрерывного образования.</w:t>
      </w:r>
      <w:proofErr w:type="gramEnd"/>
    </w:p>
    <w:p w:rsidR="00092784" w:rsidRPr="00092784" w:rsidRDefault="00092784" w:rsidP="00092784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проведения: </w:t>
      </w:r>
      <w:r w:rsidRPr="008408A3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Хакасия г. Абакан, </w:t>
      </w:r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>пр. Ленина, 92, строение 5</w:t>
      </w:r>
      <w:r w:rsidRPr="008408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Институт непрерывного педагогического образования </w:t>
      </w:r>
      <w:r w:rsidRPr="008408A3">
        <w:rPr>
          <w:rFonts w:ascii="Times New Roman" w:eastAsia="Times New Roman" w:hAnsi="Times New Roman"/>
          <w:sz w:val="24"/>
          <w:szCs w:val="24"/>
          <w:lang w:eastAsia="ru-RU"/>
        </w:rPr>
        <w:t xml:space="preserve">ФГБОУ </w:t>
      </w:r>
      <w:proofErr w:type="gramStart"/>
      <w:r w:rsidRPr="008408A3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8408A3">
        <w:rPr>
          <w:rFonts w:ascii="Times New Roman" w:eastAsia="Times New Roman" w:hAnsi="Times New Roman"/>
          <w:sz w:val="24"/>
          <w:szCs w:val="24"/>
          <w:lang w:eastAsia="ru-RU"/>
        </w:rPr>
        <w:t xml:space="preserve"> «Хакасский государственный университет им. Н. Ф. Катанова». </w:t>
      </w:r>
    </w:p>
    <w:p w:rsidR="00092784" w:rsidRDefault="00092784" w:rsidP="0009278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Дата  проведения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9652C2"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9652C2"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 xml:space="preserve"> ноября 202</w:t>
      </w:r>
      <w:r w:rsidR="009652C2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92784" w:rsidRDefault="00092784" w:rsidP="0009278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784" w:rsidRDefault="00092784" w:rsidP="00092784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Целевая аудитория</w:t>
      </w:r>
    </w:p>
    <w:p w:rsidR="00092784" w:rsidRPr="008408A3" w:rsidRDefault="00092784" w:rsidP="00092784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участию в работе конференции приглашаются </w:t>
      </w:r>
      <w:r w:rsidRPr="00EC2410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руководители и специалисты органов управления образованием, работники организаций системы общего, профессионального, высшего, дополнительного образования, научные работники, студенты, магистранты, аспиранты Российской Федерации, ближнего и дальнего зарубежья, а также все лица, заинтересованные в развитии системы образования.</w:t>
      </w:r>
    </w:p>
    <w:p w:rsidR="00092784" w:rsidRDefault="00092784" w:rsidP="00092784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92784" w:rsidRDefault="00092784" w:rsidP="00092784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92784" w:rsidRDefault="00092784" w:rsidP="00092784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Научные направления работы конференции</w:t>
      </w:r>
    </w:p>
    <w:p w:rsidR="00092784" w:rsidRDefault="00092784" w:rsidP="00092784">
      <w:pPr>
        <w:spacing w:after="0" w:line="240" w:lineRule="auto"/>
        <w:ind w:firstLine="284"/>
        <w:jc w:val="center"/>
        <w:rPr>
          <w:rStyle w:val="a6"/>
        </w:rPr>
      </w:pPr>
    </w:p>
    <w:p w:rsidR="00092784" w:rsidRPr="00BA7F3F" w:rsidRDefault="00092784" w:rsidP="000927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A7F3F">
        <w:rPr>
          <w:rFonts w:ascii="Times New Roman" w:hAnsi="Times New Roman"/>
          <w:sz w:val="24"/>
          <w:szCs w:val="24"/>
        </w:rPr>
        <w:t>Концептуальные подходы к созданию и развитию социально-устойчивой инновационной среды непрерывного педагогического образования.</w:t>
      </w:r>
    </w:p>
    <w:p w:rsidR="00092784" w:rsidRPr="00BA7F3F" w:rsidRDefault="00092784" w:rsidP="000927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F3F">
        <w:rPr>
          <w:rFonts w:ascii="Times New Roman" w:hAnsi="Times New Roman"/>
          <w:sz w:val="24"/>
          <w:szCs w:val="24"/>
        </w:rPr>
        <w:t xml:space="preserve">2. </w:t>
      </w:r>
      <w:r w:rsidRPr="00BA7F3F">
        <w:rPr>
          <w:rFonts w:ascii="Times New Roman" w:hAnsi="Times New Roman"/>
          <w:sz w:val="24"/>
          <w:szCs w:val="24"/>
        </w:rPr>
        <w:tab/>
        <w:t xml:space="preserve">Реализация </w:t>
      </w:r>
      <w:proofErr w:type="spellStart"/>
      <w:r w:rsidRPr="00BA7F3F">
        <w:rPr>
          <w:rFonts w:ascii="Times New Roman" w:hAnsi="Times New Roman"/>
          <w:sz w:val="24"/>
          <w:szCs w:val="24"/>
        </w:rPr>
        <w:t>компетен</w:t>
      </w:r>
      <w:r>
        <w:rPr>
          <w:rFonts w:ascii="Times New Roman" w:hAnsi="Times New Roman"/>
          <w:sz w:val="24"/>
          <w:szCs w:val="24"/>
        </w:rPr>
        <w:t>тностного</w:t>
      </w:r>
      <w:proofErr w:type="spellEnd"/>
      <w:r w:rsidRPr="00BA7F3F">
        <w:rPr>
          <w:rFonts w:ascii="Times New Roman" w:hAnsi="Times New Roman"/>
          <w:sz w:val="24"/>
          <w:szCs w:val="24"/>
        </w:rPr>
        <w:t xml:space="preserve"> подхода в образовательном процессе: традиции, инновации, перспективы.</w:t>
      </w:r>
    </w:p>
    <w:p w:rsidR="00092784" w:rsidRPr="00BA7F3F" w:rsidRDefault="00092784" w:rsidP="000927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F3F">
        <w:rPr>
          <w:rFonts w:ascii="Times New Roman" w:hAnsi="Times New Roman"/>
          <w:sz w:val="24"/>
          <w:szCs w:val="24"/>
        </w:rPr>
        <w:t>3</w:t>
      </w:r>
      <w:r w:rsidRPr="00BA7F3F">
        <w:rPr>
          <w:rFonts w:ascii="Times New Roman" w:hAnsi="Times New Roman"/>
          <w:sz w:val="24"/>
          <w:szCs w:val="24"/>
        </w:rPr>
        <w:tab/>
        <w:t>Реализация инновационных технологий в образовательном процессе.</w:t>
      </w:r>
      <w:r w:rsidRPr="00BA7F3F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092784" w:rsidRPr="00BA7F3F" w:rsidRDefault="00092784" w:rsidP="000927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F3F">
        <w:rPr>
          <w:rFonts w:ascii="Times New Roman" w:hAnsi="Times New Roman"/>
          <w:sz w:val="24"/>
          <w:szCs w:val="24"/>
        </w:rPr>
        <w:lastRenderedPageBreak/>
        <w:t>4.</w:t>
      </w:r>
      <w:r w:rsidRPr="00BA7F3F">
        <w:rPr>
          <w:rFonts w:ascii="Times New Roman" w:hAnsi="Times New Roman"/>
          <w:sz w:val="24"/>
          <w:szCs w:val="24"/>
        </w:rPr>
        <w:tab/>
        <w:t>Теории и инновационные технологии дошкольного образования в свете Федеральных государственных образовательных стандартов.</w:t>
      </w:r>
    </w:p>
    <w:p w:rsidR="00092784" w:rsidRPr="00BA7F3F" w:rsidRDefault="00092784" w:rsidP="000927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F3F">
        <w:rPr>
          <w:rFonts w:ascii="Times New Roman" w:hAnsi="Times New Roman"/>
          <w:sz w:val="24"/>
          <w:szCs w:val="24"/>
        </w:rPr>
        <w:t>5.</w:t>
      </w:r>
      <w:r w:rsidRPr="00BA7F3F">
        <w:rPr>
          <w:rFonts w:ascii="Times New Roman" w:hAnsi="Times New Roman"/>
          <w:sz w:val="24"/>
          <w:szCs w:val="24"/>
        </w:rPr>
        <w:tab/>
        <w:t xml:space="preserve">Современные образовательные технологии в коррекционной работе с детьми с ограниченными возможностями здоровья в условиях социально-устойчивой инновационной среды. </w:t>
      </w:r>
    </w:p>
    <w:p w:rsidR="00092784" w:rsidRPr="00BA7F3F" w:rsidRDefault="00092784" w:rsidP="000927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F3F">
        <w:rPr>
          <w:rFonts w:ascii="Times New Roman" w:hAnsi="Times New Roman"/>
          <w:sz w:val="24"/>
          <w:szCs w:val="24"/>
        </w:rPr>
        <w:t>6.</w:t>
      </w:r>
      <w:r w:rsidRPr="00BA7F3F">
        <w:rPr>
          <w:rFonts w:ascii="Times New Roman" w:hAnsi="Times New Roman"/>
          <w:sz w:val="24"/>
          <w:szCs w:val="24"/>
        </w:rPr>
        <w:tab/>
        <w:t>Инновации в начальном образовании: проблемы и перспективы современной начальной школы.</w:t>
      </w:r>
    </w:p>
    <w:p w:rsidR="00092784" w:rsidRPr="00BA7F3F" w:rsidRDefault="00092784" w:rsidP="000927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F3F">
        <w:rPr>
          <w:rFonts w:ascii="Times New Roman" w:hAnsi="Times New Roman"/>
          <w:sz w:val="24"/>
          <w:szCs w:val="24"/>
        </w:rPr>
        <w:t>7.</w:t>
      </w:r>
      <w:r w:rsidRPr="00BA7F3F">
        <w:rPr>
          <w:rFonts w:ascii="Times New Roman" w:hAnsi="Times New Roman"/>
          <w:sz w:val="24"/>
          <w:szCs w:val="24"/>
        </w:rPr>
        <w:tab/>
        <w:t>Психолого-педагогическое сопровождение личности в условиях социально-устойчивой инновационной среды непрерывного педагогического образования.</w:t>
      </w:r>
    </w:p>
    <w:p w:rsidR="00092784" w:rsidRPr="00BA7F3F" w:rsidRDefault="00092784" w:rsidP="000927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F3F">
        <w:rPr>
          <w:rFonts w:ascii="Times New Roman" w:hAnsi="Times New Roman"/>
          <w:sz w:val="24"/>
          <w:szCs w:val="24"/>
        </w:rPr>
        <w:t>8.</w:t>
      </w:r>
      <w:r w:rsidRPr="00BA7F3F">
        <w:rPr>
          <w:rFonts w:ascii="Times New Roman" w:hAnsi="Times New Roman"/>
          <w:sz w:val="24"/>
          <w:szCs w:val="24"/>
        </w:rPr>
        <w:tab/>
        <w:t>Проектирование социально-устойчивой инновационной профессионально-образовательной среды: теория и методика профессионального образования.</w:t>
      </w:r>
    </w:p>
    <w:p w:rsidR="00092784" w:rsidRPr="00BA7F3F" w:rsidRDefault="00092784" w:rsidP="000927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F3F">
        <w:rPr>
          <w:rFonts w:ascii="Times New Roman" w:hAnsi="Times New Roman"/>
          <w:sz w:val="24"/>
          <w:szCs w:val="24"/>
        </w:rPr>
        <w:t>9.</w:t>
      </w:r>
      <w:r w:rsidRPr="00BA7F3F">
        <w:rPr>
          <w:rFonts w:ascii="Times New Roman" w:hAnsi="Times New Roman"/>
          <w:sz w:val="24"/>
          <w:szCs w:val="24"/>
        </w:rPr>
        <w:tab/>
        <w:t>Межкультурное образовательное пространство в системе непрерывного педагогического образования.</w:t>
      </w:r>
    </w:p>
    <w:p w:rsidR="00092784" w:rsidRPr="00BA7F3F" w:rsidRDefault="00092784" w:rsidP="000927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F3F">
        <w:rPr>
          <w:rFonts w:ascii="Times New Roman" w:hAnsi="Times New Roman"/>
          <w:sz w:val="24"/>
          <w:szCs w:val="24"/>
        </w:rPr>
        <w:t>10.</w:t>
      </w:r>
      <w:r w:rsidRPr="00BA7F3F">
        <w:rPr>
          <w:rFonts w:ascii="Times New Roman" w:hAnsi="Times New Roman"/>
          <w:sz w:val="24"/>
          <w:szCs w:val="24"/>
        </w:rPr>
        <w:tab/>
        <w:t>Семья и семейные ценности в контексте социальных трансформаций.</w:t>
      </w:r>
    </w:p>
    <w:p w:rsidR="00092784" w:rsidRPr="00BA7F3F" w:rsidRDefault="00092784" w:rsidP="000927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F3F">
        <w:rPr>
          <w:rFonts w:ascii="Times New Roman" w:hAnsi="Times New Roman"/>
          <w:sz w:val="24"/>
          <w:szCs w:val="24"/>
        </w:rPr>
        <w:t>11.</w:t>
      </w:r>
      <w:r w:rsidRPr="00BA7F3F">
        <w:rPr>
          <w:rFonts w:ascii="Times New Roman" w:hAnsi="Times New Roman"/>
          <w:sz w:val="24"/>
          <w:szCs w:val="24"/>
        </w:rPr>
        <w:tab/>
        <w:t>Теория и практика филологического образования: традиции и современные стратегии.</w:t>
      </w:r>
    </w:p>
    <w:p w:rsidR="00092784" w:rsidRPr="00BA7F3F" w:rsidRDefault="00092784" w:rsidP="000927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F3F">
        <w:rPr>
          <w:rFonts w:ascii="Times New Roman" w:hAnsi="Times New Roman"/>
          <w:sz w:val="24"/>
          <w:szCs w:val="24"/>
        </w:rPr>
        <w:t xml:space="preserve">12. </w:t>
      </w:r>
      <w:r w:rsidRPr="00BA7F3F">
        <w:rPr>
          <w:rFonts w:ascii="Times New Roman" w:hAnsi="Times New Roman"/>
          <w:sz w:val="24"/>
          <w:szCs w:val="24"/>
        </w:rPr>
        <w:tab/>
        <w:t>Традиция и практика математического образования: традиции и современные стратегии.</w:t>
      </w:r>
    </w:p>
    <w:p w:rsidR="00092784" w:rsidRPr="00BA7F3F" w:rsidRDefault="00092784" w:rsidP="000927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F3F">
        <w:rPr>
          <w:rFonts w:ascii="Times New Roman" w:hAnsi="Times New Roman"/>
          <w:sz w:val="24"/>
          <w:szCs w:val="24"/>
        </w:rPr>
        <w:t>13.</w:t>
      </w:r>
      <w:r w:rsidRPr="00BA7F3F">
        <w:rPr>
          <w:rFonts w:ascii="Times New Roman" w:hAnsi="Times New Roman"/>
          <w:sz w:val="24"/>
          <w:szCs w:val="24"/>
        </w:rPr>
        <w:tab/>
        <w:t>Проблемы формирования ключевых компетенций обучающихся в предметной подготовке.</w:t>
      </w:r>
    </w:p>
    <w:p w:rsidR="00092784" w:rsidRPr="00EC2410" w:rsidRDefault="00092784" w:rsidP="000927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F3F">
        <w:rPr>
          <w:rFonts w:ascii="Times New Roman" w:hAnsi="Times New Roman"/>
          <w:sz w:val="24"/>
          <w:szCs w:val="24"/>
        </w:rPr>
        <w:t>14.</w:t>
      </w:r>
      <w:r w:rsidRPr="00BA7F3F">
        <w:rPr>
          <w:rFonts w:ascii="Times New Roman" w:hAnsi="Times New Roman"/>
          <w:sz w:val="24"/>
          <w:szCs w:val="24"/>
        </w:rPr>
        <w:tab/>
      </w:r>
      <w:r w:rsidR="00232667">
        <w:rPr>
          <w:rFonts w:ascii="Times New Roman" w:hAnsi="Times New Roman"/>
          <w:sz w:val="24"/>
          <w:szCs w:val="24"/>
        </w:rPr>
        <w:t>Управление воспитательной работой в образовательной организации.</w:t>
      </w:r>
    </w:p>
    <w:p w:rsidR="00092784" w:rsidRDefault="00092784" w:rsidP="00092784">
      <w:pPr>
        <w:pStyle w:val="a4"/>
        <w:spacing w:before="0" w:beforeAutospacing="0" w:after="0" w:afterAutospacing="0"/>
        <w:ind w:firstLine="284"/>
      </w:pPr>
    </w:p>
    <w:p w:rsidR="00092784" w:rsidRDefault="00092784" w:rsidP="00092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Порядок и форма проведения конференции</w:t>
      </w:r>
    </w:p>
    <w:p w:rsidR="00092784" w:rsidRDefault="00092784" w:rsidP="000927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2784" w:rsidRDefault="00092784" w:rsidP="00092784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4.1. Форма участия в конференции:</w:t>
      </w:r>
    </w:p>
    <w:p w:rsidR="00092784" w:rsidRDefault="00092784" w:rsidP="00092784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2784" w:rsidRPr="00EC2410" w:rsidRDefault="00092784" w:rsidP="00092784">
      <w:pPr>
        <w:numPr>
          <w:ilvl w:val="0"/>
          <w:numId w:val="2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C2410">
        <w:rPr>
          <w:rFonts w:ascii="Times New Roman" w:hAnsi="Times New Roman"/>
          <w:i/>
          <w:sz w:val="24"/>
          <w:szCs w:val="24"/>
        </w:rPr>
        <w:t>Устный доклад с публикацией тезисов и статей.</w:t>
      </w:r>
    </w:p>
    <w:p w:rsidR="00092784" w:rsidRPr="00EC2410" w:rsidRDefault="00092784" w:rsidP="00092784">
      <w:pPr>
        <w:numPr>
          <w:ilvl w:val="0"/>
          <w:numId w:val="2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C2410">
        <w:rPr>
          <w:rFonts w:ascii="Times New Roman" w:hAnsi="Times New Roman"/>
          <w:i/>
          <w:sz w:val="24"/>
          <w:szCs w:val="24"/>
        </w:rPr>
        <w:t xml:space="preserve"> Онлайн участие с публикацией тезисов и статей.</w:t>
      </w:r>
    </w:p>
    <w:p w:rsidR="00092784" w:rsidRPr="008408A3" w:rsidRDefault="00092784" w:rsidP="00092784">
      <w:pPr>
        <w:numPr>
          <w:ilvl w:val="0"/>
          <w:numId w:val="2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C2410">
        <w:rPr>
          <w:rFonts w:ascii="Times New Roman" w:hAnsi="Times New Roman"/>
          <w:i/>
          <w:sz w:val="24"/>
          <w:szCs w:val="24"/>
        </w:rPr>
        <w:t xml:space="preserve"> Участие без доклада с публикацией тезисов или статей.</w:t>
      </w:r>
    </w:p>
    <w:p w:rsidR="00092784" w:rsidRDefault="00092784" w:rsidP="00092784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92784" w:rsidRDefault="00092784" w:rsidP="00092784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4.2. Условия участия: </w:t>
      </w:r>
    </w:p>
    <w:p w:rsidR="00092784" w:rsidRDefault="00092784" w:rsidP="00092784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92784" w:rsidRPr="00EC2410" w:rsidRDefault="00092784" w:rsidP="00092784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C2410">
        <w:rPr>
          <w:rFonts w:ascii="Times New Roman" w:hAnsi="Times New Roman"/>
          <w:bCs/>
          <w:sz w:val="24"/>
          <w:szCs w:val="24"/>
        </w:rPr>
        <w:t xml:space="preserve">Желающие принять участие в конференции и опубликовать статью представляют </w:t>
      </w:r>
      <w:r w:rsidRPr="00EC2410">
        <w:rPr>
          <w:rFonts w:ascii="Times New Roman" w:hAnsi="Times New Roman"/>
          <w:b/>
          <w:i/>
          <w:sz w:val="24"/>
          <w:szCs w:val="24"/>
        </w:rPr>
        <w:t xml:space="preserve">до </w:t>
      </w:r>
      <w:r w:rsidRPr="00B54090">
        <w:rPr>
          <w:rFonts w:ascii="Times New Roman" w:hAnsi="Times New Roman"/>
          <w:b/>
          <w:i/>
          <w:sz w:val="24"/>
          <w:szCs w:val="24"/>
        </w:rPr>
        <w:t>0</w:t>
      </w:r>
      <w:r w:rsidR="009652C2">
        <w:rPr>
          <w:rFonts w:ascii="Times New Roman" w:hAnsi="Times New Roman"/>
          <w:b/>
          <w:i/>
          <w:sz w:val="24"/>
          <w:szCs w:val="24"/>
        </w:rPr>
        <w:t>6</w:t>
      </w:r>
      <w:r w:rsidRPr="00EC2410">
        <w:rPr>
          <w:rFonts w:ascii="Times New Roman" w:hAnsi="Times New Roman"/>
          <w:b/>
          <w:i/>
          <w:sz w:val="24"/>
          <w:szCs w:val="24"/>
        </w:rPr>
        <w:t xml:space="preserve"> октября </w:t>
      </w:r>
      <w:r w:rsidRPr="00EC2410">
        <w:rPr>
          <w:rFonts w:ascii="Times New Roman" w:hAnsi="Times New Roman"/>
          <w:b/>
          <w:bCs/>
          <w:i/>
          <w:sz w:val="24"/>
          <w:szCs w:val="24"/>
        </w:rPr>
        <w:t>202</w:t>
      </w:r>
      <w:r w:rsidR="009652C2">
        <w:rPr>
          <w:rFonts w:ascii="Times New Roman" w:hAnsi="Times New Roman"/>
          <w:b/>
          <w:bCs/>
          <w:i/>
          <w:sz w:val="24"/>
          <w:szCs w:val="24"/>
        </w:rPr>
        <w:t>5</w:t>
      </w:r>
      <w:r w:rsidRPr="00EC2410">
        <w:rPr>
          <w:rFonts w:ascii="Times New Roman" w:hAnsi="Times New Roman"/>
          <w:b/>
          <w:bCs/>
          <w:i/>
          <w:sz w:val="24"/>
          <w:szCs w:val="24"/>
        </w:rPr>
        <w:t xml:space="preserve">г. </w:t>
      </w:r>
      <w:r w:rsidRPr="00EC2410">
        <w:rPr>
          <w:rFonts w:ascii="Times New Roman" w:hAnsi="Times New Roman"/>
          <w:bCs/>
          <w:sz w:val="24"/>
          <w:szCs w:val="24"/>
        </w:rPr>
        <w:t xml:space="preserve">на адрес </w:t>
      </w:r>
      <w:hyperlink r:id="rId6" w:history="1">
        <w:r w:rsidRPr="00967467">
          <w:rPr>
            <w:rFonts w:ascii="Times New Roman" w:hAnsi="Times New Roman"/>
            <w:bCs/>
            <w:color w:val="0000FF"/>
            <w:u w:val="single"/>
          </w:rPr>
          <w:t>konferenz-inpo@yandex.ru</w:t>
        </w:r>
      </w:hyperlink>
      <w:r w:rsidRPr="00EC2410">
        <w:rPr>
          <w:rFonts w:ascii="Times New Roman" w:hAnsi="Times New Roman"/>
          <w:sz w:val="24"/>
          <w:szCs w:val="24"/>
        </w:rPr>
        <w:t xml:space="preserve"> следующие документы: заявка, статья, справка на </w:t>
      </w:r>
      <w:proofErr w:type="spellStart"/>
      <w:r w:rsidRPr="00EC2410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EC2410">
        <w:rPr>
          <w:rFonts w:ascii="Times New Roman" w:hAnsi="Times New Roman"/>
          <w:sz w:val="24"/>
          <w:szCs w:val="24"/>
        </w:rPr>
        <w:t>, квитанция об оплате.</w:t>
      </w:r>
      <w:r w:rsidRPr="00EC24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092784" w:rsidRPr="00EC2410" w:rsidRDefault="00092784" w:rsidP="0009278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2410">
        <w:rPr>
          <w:rFonts w:ascii="Times New Roman" w:hAnsi="Times New Roman"/>
          <w:b/>
          <w:bCs/>
          <w:sz w:val="24"/>
          <w:szCs w:val="24"/>
        </w:rPr>
        <w:t>1.</w:t>
      </w:r>
      <w:r w:rsidRPr="00EC2410">
        <w:rPr>
          <w:rFonts w:ascii="Times New Roman" w:hAnsi="Times New Roman"/>
          <w:bCs/>
          <w:sz w:val="24"/>
          <w:szCs w:val="24"/>
        </w:rPr>
        <w:t xml:space="preserve"> </w:t>
      </w:r>
      <w:r w:rsidRPr="00EC2410">
        <w:rPr>
          <w:rFonts w:ascii="Times New Roman" w:hAnsi="Times New Roman"/>
          <w:b/>
          <w:bCs/>
          <w:sz w:val="24"/>
          <w:szCs w:val="24"/>
        </w:rPr>
        <w:t>Заявка</w:t>
      </w:r>
      <w:r w:rsidRPr="00EC2410">
        <w:rPr>
          <w:rFonts w:ascii="Times New Roman" w:hAnsi="Times New Roman"/>
          <w:bCs/>
          <w:sz w:val="24"/>
          <w:szCs w:val="24"/>
        </w:rPr>
        <w:t xml:space="preserve"> заполняется согласно предложенной форме </w:t>
      </w:r>
      <w:r w:rsidRPr="00EC2410">
        <w:rPr>
          <w:rFonts w:ascii="Times New Roman" w:hAnsi="Times New Roman"/>
          <w:b/>
          <w:bCs/>
          <w:i/>
          <w:sz w:val="24"/>
          <w:szCs w:val="24"/>
        </w:rPr>
        <w:t>(Приложение 2).</w:t>
      </w:r>
      <w:r w:rsidRPr="00EC2410">
        <w:rPr>
          <w:rFonts w:ascii="Times New Roman" w:hAnsi="Times New Roman"/>
          <w:sz w:val="24"/>
          <w:szCs w:val="24"/>
        </w:rPr>
        <w:t xml:space="preserve"> </w:t>
      </w:r>
      <w:r w:rsidRPr="00EC2410">
        <w:rPr>
          <w:rFonts w:ascii="Times New Roman" w:hAnsi="Times New Roman"/>
          <w:bCs/>
          <w:sz w:val="24"/>
          <w:szCs w:val="24"/>
        </w:rPr>
        <w:t xml:space="preserve">Имя файла должно включать: </w:t>
      </w:r>
      <w:r w:rsidRPr="00EC2410">
        <w:rPr>
          <w:rFonts w:ascii="Times New Roman" w:hAnsi="Times New Roman"/>
          <w:sz w:val="24"/>
          <w:szCs w:val="24"/>
        </w:rPr>
        <w:t xml:space="preserve">№ научного направления </w:t>
      </w:r>
      <w:proofErr w:type="spellStart"/>
      <w:r w:rsidRPr="00EC2410">
        <w:rPr>
          <w:rFonts w:ascii="Times New Roman" w:hAnsi="Times New Roman"/>
          <w:sz w:val="24"/>
          <w:szCs w:val="24"/>
        </w:rPr>
        <w:t>конференции_</w:t>
      </w:r>
      <w:r w:rsidRPr="00EC2410">
        <w:rPr>
          <w:rFonts w:ascii="Times New Roman" w:hAnsi="Times New Roman"/>
          <w:bCs/>
          <w:sz w:val="24"/>
          <w:szCs w:val="24"/>
        </w:rPr>
        <w:t>фамилию</w:t>
      </w:r>
      <w:proofErr w:type="spellEnd"/>
      <w:r w:rsidRPr="00EC2410">
        <w:rPr>
          <w:rFonts w:ascii="Times New Roman" w:hAnsi="Times New Roman"/>
          <w:bCs/>
          <w:sz w:val="24"/>
          <w:szCs w:val="24"/>
        </w:rPr>
        <w:t xml:space="preserve"> автора на русском </w:t>
      </w:r>
      <w:proofErr w:type="spellStart"/>
      <w:r w:rsidRPr="00EC2410">
        <w:rPr>
          <w:rFonts w:ascii="Times New Roman" w:hAnsi="Times New Roman"/>
          <w:bCs/>
          <w:sz w:val="24"/>
          <w:szCs w:val="24"/>
        </w:rPr>
        <w:t>языке</w:t>
      </w:r>
      <w:r w:rsidRPr="00EC2410">
        <w:rPr>
          <w:rFonts w:ascii="Times New Roman" w:hAnsi="Times New Roman"/>
          <w:sz w:val="24"/>
          <w:szCs w:val="24"/>
        </w:rPr>
        <w:t>_заявка</w:t>
      </w:r>
      <w:proofErr w:type="spellEnd"/>
      <w:r w:rsidRPr="00EC2410">
        <w:rPr>
          <w:rFonts w:ascii="Times New Roman" w:hAnsi="Times New Roman"/>
          <w:sz w:val="24"/>
          <w:szCs w:val="24"/>
        </w:rPr>
        <w:t xml:space="preserve"> </w:t>
      </w:r>
      <w:r w:rsidRPr="00EC2410">
        <w:rPr>
          <w:rFonts w:ascii="Times New Roman" w:hAnsi="Times New Roman"/>
          <w:bCs/>
          <w:sz w:val="24"/>
          <w:szCs w:val="24"/>
        </w:rPr>
        <w:t xml:space="preserve">(пример: </w:t>
      </w:r>
      <w:r w:rsidRPr="00EC2410">
        <w:rPr>
          <w:rFonts w:ascii="Times New Roman" w:hAnsi="Times New Roman"/>
          <w:sz w:val="24"/>
          <w:szCs w:val="24"/>
        </w:rPr>
        <w:t>6_Иванов_заявка</w:t>
      </w:r>
      <w:r w:rsidRPr="00EC2410">
        <w:rPr>
          <w:rFonts w:ascii="Times New Roman" w:hAnsi="Times New Roman"/>
          <w:bCs/>
          <w:sz w:val="24"/>
          <w:szCs w:val="24"/>
        </w:rPr>
        <w:t>).</w:t>
      </w:r>
    </w:p>
    <w:p w:rsidR="00092784" w:rsidRPr="00EC2410" w:rsidRDefault="00092784" w:rsidP="0009278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2410">
        <w:rPr>
          <w:rFonts w:ascii="Times New Roman" w:hAnsi="Times New Roman"/>
          <w:b/>
          <w:bCs/>
          <w:sz w:val="24"/>
          <w:szCs w:val="24"/>
        </w:rPr>
        <w:t>2.</w:t>
      </w:r>
      <w:r w:rsidRPr="00EC2410">
        <w:rPr>
          <w:rFonts w:ascii="Times New Roman" w:hAnsi="Times New Roman"/>
          <w:bCs/>
          <w:sz w:val="24"/>
          <w:szCs w:val="24"/>
        </w:rPr>
        <w:t xml:space="preserve"> </w:t>
      </w:r>
      <w:r w:rsidRPr="00EC2410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Pr="00EC2410">
        <w:rPr>
          <w:rFonts w:ascii="Times New Roman" w:hAnsi="Times New Roman"/>
          <w:bCs/>
          <w:sz w:val="24"/>
          <w:szCs w:val="24"/>
        </w:rPr>
        <w:t>– электронный файл в формате .</w:t>
      </w:r>
      <w:proofErr w:type="spellStart"/>
      <w:r w:rsidRPr="00EC2410">
        <w:rPr>
          <w:rFonts w:ascii="Times New Roman" w:hAnsi="Times New Roman"/>
          <w:bCs/>
          <w:sz w:val="24"/>
          <w:szCs w:val="24"/>
        </w:rPr>
        <w:t>doc</w:t>
      </w:r>
      <w:proofErr w:type="spellEnd"/>
      <w:r w:rsidRPr="00EC2410">
        <w:rPr>
          <w:rFonts w:ascii="Times New Roman" w:hAnsi="Times New Roman"/>
          <w:bCs/>
          <w:sz w:val="24"/>
          <w:szCs w:val="24"/>
        </w:rPr>
        <w:t xml:space="preserve"> или .</w:t>
      </w:r>
      <w:proofErr w:type="spellStart"/>
      <w:r w:rsidRPr="00EC2410">
        <w:rPr>
          <w:rFonts w:ascii="Times New Roman" w:hAnsi="Times New Roman"/>
          <w:bCs/>
          <w:sz w:val="24"/>
          <w:szCs w:val="24"/>
        </w:rPr>
        <w:t>docx</w:t>
      </w:r>
      <w:proofErr w:type="spellEnd"/>
      <w:r w:rsidRPr="00EC2410">
        <w:rPr>
          <w:rFonts w:ascii="Times New Roman" w:hAnsi="Times New Roman"/>
          <w:bCs/>
          <w:sz w:val="24"/>
          <w:szCs w:val="24"/>
        </w:rPr>
        <w:t xml:space="preserve">. Имя файла должно включать: </w:t>
      </w:r>
      <w:r w:rsidRPr="00EC2410">
        <w:rPr>
          <w:rFonts w:ascii="Times New Roman" w:hAnsi="Times New Roman"/>
          <w:sz w:val="24"/>
          <w:szCs w:val="24"/>
        </w:rPr>
        <w:t>№ научного направления конференции_</w:t>
      </w:r>
      <w:r w:rsidRPr="00EC2410">
        <w:rPr>
          <w:rFonts w:ascii="Times New Roman" w:hAnsi="Times New Roman"/>
          <w:bCs/>
          <w:sz w:val="24"/>
          <w:szCs w:val="24"/>
        </w:rPr>
        <w:t xml:space="preserve"> фамилию первого автора на русском языке</w:t>
      </w:r>
      <w:r w:rsidRPr="00EC2410">
        <w:rPr>
          <w:rFonts w:ascii="Times New Roman" w:hAnsi="Times New Roman"/>
          <w:sz w:val="24"/>
          <w:szCs w:val="24"/>
        </w:rPr>
        <w:t xml:space="preserve">_ статья </w:t>
      </w:r>
      <w:r w:rsidRPr="00EC2410">
        <w:rPr>
          <w:rFonts w:ascii="Times New Roman" w:hAnsi="Times New Roman"/>
          <w:bCs/>
          <w:sz w:val="24"/>
          <w:szCs w:val="24"/>
        </w:rPr>
        <w:t xml:space="preserve">(пример: </w:t>
      </w:r>
      <w:r w:rsidRPr="00EC2410">
        <w:rPr>
          <w:rFonts w:ascii="Times New Roman" w:hAnsi="Times New Roman"/>
          <w:sz w:val="24"/>
          <w:szCs w:val="24"/>
        </w:rPr>
        <w:t>6_Иванов_статья</w:t>
      </w:r>
      <w:r w:rsidRPr="00EC2410">
        <w:rPr>
          <w:rFonts w:ascii="Times New Roman" w:hAnsi="Times New Roman"/>
          <w:bCs/>
          <w:sz w:val="24"/>
          <w:szCs w:val="24"/>
        </w:rPr>
        <w:t>).</w:t>
      </w:r>
    </w:p>
    <w:p w:rsidR="00092784" w:rsidRPr="00EC2410" w:rsidRDefault="00092784" w:rsidP="0009278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2410">
        <w:rPr>
          <w:rFonts w:ascii="Times New Roman" w:hAnsi="Times New Roman"/>
          <w:b/>
          <w:bCs/>
          <w:sz w:val="24"/>
          <w:szCs w:val="24"/>
        </w:rPr>
        <w:t xml:space="preserve">3. Справка на </w:t>
      </w:r>
      <w:proofErr w:type="spellStart"/>
      <w:r w:rsidRPr="00EC2410">
        <w:rPr>
          <w:rFonts w:ascii="Times New Roman" w:hAnsi="Times New Roman"/>
          <w:b/>
          <w:bCs/>
          <w:sz w:val="24"/>
          <w:szCs w:val="24"/>
        </w:rPr>
        <w:t>антиплагиат</w:t>
      </w:r>
      <w:proofErr w:type="spellEnd"/>
      <w:r w:rsidRPr="00EC2410">
        <w:rPr>
          <w:rFonts w:ascii="Times New Roman" w:hAnsi="Times New Roman"/>
          <w:bCs/>
          <w:sz w:val="24"/>
          <w:szCs w:val="24"/>
        </w:rPr>
        <w:t xml:space="preserve"> (оригинальность текста статьи должна быть не менее 70%</w:t>
      </w:r>
      <w:r w:rsidR="009652C2">
        <w:rPr>
          <w:rFonts w:ascii="Times New Roman" w:hAnsi="Times New Roman"/>
          <w:bCs/>
          <w:sz w:val="24"/>
          <w:szCs w:val="24"/>
        </w:rPr>
        <w:t xml:space="preserve">, проверить публикацию необходимо в бесплатной версии программы </w:t>
      </w:r>
      <w:proofErr w:type="spellStart"/>
      <w:r w:rsidR="009652C2">
        <w:rPr>
          <w:rFonts w:ascii="Times New Roman" w:hAnsi="Times New Roman"/>
          <w:bCs/>
          <w:sz w:val="24"/>
          <w:szCs w:val="24"/>
        </w:rPr>
        <w:t>Антиплагиат</w:t>
      </w:r>
      <w:proofErr w:type="gramStart"/>
      <w:r w:rsidR="009652C2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="009652C2">
        <w:rPr>
          <w:rFonts w:ascii="Times New Roman" w:hAnsi="Times New Roman"/>
          <w:bCs/>
          <w:sz w:val="24"/>
          <w:szCs w:val="24"/>
        </w:rPr>
        <w:t>у</w:t>
      </w:r>
      <w:proofErr w:type="spellEnd"/>
      <w:r w:rsidR="009652C2">
        <w:rPr>
          <w:rFonts w:ascii="Times New Roman" w:hAnsi="Times New Roman"/>
          <w:bCs/>
          <w:sz w:val="24"/>
          <w:szCs w:val="24"/>
        </w:rPr>
        <w:t>).</w:t>
      </w:r>
    </w:p>
    <w:p w:rsidR="00092784" w:rsidRPr="00EC2410" w:rsidRDefault="00092784" w:rsidP="0009278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Квитанция </w:t>
      </w:r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перечисление оплаты за публикацию статьи </w:t>
      </w:r>
      <w:r w:rsidRPr="00E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отправляется авторам только после принятия статьи. </w:t>
      </w:r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получения квитанции в течение трех </w:t>
      </w:r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дней авторам необходимо ее оплатить и отправить скан или фото квитанции</w:t>
      </w:r>
      <w:r w:rsidRPr="00EC2410">
        <w:rPr>
          <w:rFonts w:ascii="Times New Roman" w:hAnsi="Times New Roman"/>
          <w:bCs/>
          <w:sz w:val="24"/>
          <w:szCs w:val="24"/>
        </w:rPr>
        <w:t xml:space="preserve"> </w:t>
      </w:r>
      <w:r w:rsidRPr="00EC24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адрес </w:t>
      </w:r>
      <w:hyperlink r:id="rId7" w:history="1">
        <w:r w:rsidRPr="00EC2410">
          <w:rPr>
            <w:rStyle w:val="a3"/>
            <w:bCs/>
            <w:sz w:val="24"/>
            <w:szCs w:val="24"/>
            <w:lang w:eastAsia="ru-RU"/>
          </w:rPr>
          <w:t>konferenz-inpo@yandex.ru</w:t>
        </w:r>
      </w:hyperlink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2410">
        <w:rPr>
          <w:rFonts w:ascii="Times New Roman" w:eastAsia="Times New Roman" w:hAnsi="Times New Roman"/>
          <w:b/>
          <w:sz w:val="24"/>
          <w:szCs w:val="24"/>
          <w:lang w:eastAsia="ru-RU"/>
        </w:rPr>
        <w:t>Квитанция</w:t>
      </w:r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оплате за публикацию статьи – </w:t>
      </w:r>
      <w:r w:rsidRPr="00EC2410">
        <w:rPr>
          <w:rFonts w:ascii="Times New Roman" w:hAnsi="Times New Roman"/>
          <w:bCs/>
          <w:sz w:val="24"/>
          <w:szCs w:val="24"/>
        </w:rPr>
        <w:t xml:space="preserve">электронный файл. Имя файла должно включать: </w:t>
      </w:r>
      <w:r w:rsidRPr="00EC2410">
        <w:rPr>
          <w:rFonts w:ascii="Times New Roman" w:hAnsi="Times New Roman"/>
          <w:sz w:val="24"/>
          <w:szCs w:val="24"/>
        </w:rPr>
        <w:t>№ научного направления конференции_</w:t>
      </w:r>
      <w:r w:rsidRPr="00EC2410">
        <w:rPr>
          <w:rFonts w:ascii="Times New Roman" w:hAnsi="Times New Roman"/>
          <w:bCs/>
          <w:sz w:val="24"/>
          <w:szCs w:val="24"/>
        </w:rPr>
        <w:t xml:space="preserve"> фамилию автора на русском языке</w:t>
      </w:r>
      <w:r w:rsidRPr="00EC2410">
        <w:rPr>
          <w:rFonts w:ascii="Times New Roman" w:hAnsi="Times New Roman"/>
          <w:sz w:val="24"/>
          <w:szCs w:val="24"/>
        </w:rPr>
        <w:t xml:space="preserve">_ квитанция </w:t>
      </w:r>
      <w:r w:rsidRPr="00EC2410">
        <w:rPr>
          <w:rFonts w:ascii="Times New Roman" w:hAnsi="Times New Roman"/>
          <w:bCs/>
          <w:sz w:val="24"/>
          <w:szCs w:val="24"/>
        </w:rPr>
        <w:t xml:space="preserve">(пример: </w:t>
      </w:r>
      <w:r w:rsidRPr="00EC2410">
        <w:rPr>
          <w:rFonts w:ascii="Times New Roman" w:hAnsi="Times New Roman"/>
          <w:sz w:val="24"/>
          <w:szCs w:val="24"/>
        </w:rPr>
        <w:t>6_Иванов_квитанция</w:t>
      </w:r>
      <w:r w:rsidRPr="00EC2410">
        <w:rPr>
          <w:rFonts w:ascii="Times New Roman" w:hAnsi="Times New Roman"/>
          <w:bCs/>
          <w:sz w:val="24"/>
          <w:szCs w:val="24"/>
        </w:rPr>
        <w:t>).</w:t>
      </w:r>
      <w:r w:rsidRPr="00EC24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92784" w:rsidRPr="00EC2410" w:rsidRDefault="00092784" w:rsidP="0009278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взнос за участие в конференции </w:t>
      </w:r>
      <w:r w:rsidR="006F6F3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850 рублей (</w:t>
      </w:r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>включает публикацию статьи до 2 страниц</w:t>
      </w:r>
      <w:r w:rsidR="006F6F3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2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Оргкомитет конференции принимает к публикации оригинальные, еще не опубликованные и не находящиеся на рассмотрении в других изданиях статьи. Предлагаемые статьи должны соответствовать основным направлениям конференции. Авторы несут полную ответственность за содержание материалов.</w:t>
      </w:r>
      <w:r w:rsidR="009652C2">
        <w:rPr>
          <w:rFonts w:ascii="Times New Roman" w:hAnsi="Times New Roman"/>
          <w:bCs/>
          <w:sz w:val="24"/>
          <w:szCs w:val="24"/>
        </w:rPr>
        <w:t xml:space="preserve"> Те</w:t>
      </w:r>
      <w:proofErr w:type="gramStart"/>
      <w:r w:rsidR="009652C2">
        <w:rPr>
          <w:rFonts w:ascii="Times New Roman" w:hAnsi="Times New Roman"/>
          <w:bCs/>
          <w:sz w:val="24"/>
          <w:szCs w:val="24"/>
        </w:rPr>
        <w:t xml:space="preserve">кст </w:t>
      </w:r>
      <w:r w:rsidRPr="00EC2410">
        <w:rPr>
          <w:rFonts w:ascii="Times New Roman" w:hAnsi="Times New Roman"/>
          <w:bCs/>
          <w:sz w:val="24"/>
          <w:szCs w:val="24"/>
        </w:rPr>
        <w:t>ст</w:t>
      </w:r>
      <w:proofErr w:type="gramEnd"/>
      <w:r w:rsidRPr="00EC2410">
        <w:rPr>
          <w:rFonts w:ascii="Times New Roman" w:hAnsi="Times New Roman"/>
          <w:bCs/>
          <w:sz w:val="24"/>
          <w:szCs w:val="24"/>
        </w:rPr>
        <w:t xml:space="preserve">атьи должен быть тщательно выверен автором и проверен на </w:t>
      </w:r>
      <w:proofErr w:type="spellStart"/>
      <w:r w:rsidRPr="00EC2410">
        <w:rPr>
          <w:rFonts w:ascii="Times New Roman" w:hAnsi="Times New Roman"/>
          <w:b/>
          <w:bCs/>
          <w:sz w:val="24"/>
          <w:szCs w:val="24"/>
          <w:u w:val="single"/>
        </w:rPr>
        <w:t>антиплагиат</w:t>
      </w:r>
      <w:proofErr w:type="spellEnd"/>
      <w:r w:rsidRPr="00EC2410">
        <w:rPr>
          <w:rFonts w:ascii="Times New Roman" w:hAnsi="Times New Roman"/>
          <w:b/>
          <w:bCs/>
          <w:sz w:val="24"/>
          <w:szCs w:val="24"/>
        </w:rPr>
        <w:t>.</w:t>
      </w:r>
      <w:r w:rsidRPr="00EC2410">
        <w:rPr>
          <w:rFonts w:ascii="Times New Roman" w:hAnsi="Times New Roman"/>
          <w:bCs/>
          <w:sz w:val="24"/>
          <w:szCs w:val="24"/>
        </w:rPr>
        <w:t xml:space="preserve"> Работы магистрантов и студентов могут быть опубликованы в сборнике только совместно с научным руководителем. Статьи студентов ХГУ им. Н.Ф. Катанова принимаются только с электронной почты научного руководителя. </w:t>
      </w:r>
    </w:p>
    <w:p w:rsidR="00092784" w:rsidRPr="009652C2" w:rsidRDefault="00092784" w:rsidP="009652C2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2784">
        <w:rPr>
          <w:rFonts w:ascii="Times New Roman" w:hAnsi="Times New Roman"/>
          <w:b/>
          <w:bCs/>
          <w:sz w:val="24"/>
          <w:szCs w:val="24"/>
        </w:rPr>
        <w:t>Все поступившие статьи будут публиковаться в авторской редакции, однако Оргкомитет оставляет за собой право научного редактирования и корректирования, а также отклонения статьи, если она низкого качества и не соответствует теме конференции.</w:t>
      </w:r>
    </w:p>
    <w:p w:rsidR="00092784" w:rsidRDefault="00092784" w:rsidP="0009278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Требования к оформлению публикации:</w:t>
      </w:r>
    </w:p>
    <w:p w:rsidR="00092784" w:rsidRPr="00EC2410" w:rsidRDefault="00092784" w:rsidP="00092784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кст </w:t>
      </w:r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gramEnd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>атьи объемом до 2 страниц машинописного текста, оформленный в соответствии с образцом (Приложение 1).</w:t>
      </w:r>
    </w:p>
    <w:p w:rsidR="00092784" w:rsidRPr="00EC2410" w:rsidRDefault="00092784" w:rsidP="00092784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набора текста, формул и таблиц необходимо использовать редактор </w:t>
      </w:r>
      <w:proofErr w:type="spellStart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92784" w:rsidRPr="00EC2410" w:rsidRDefault="00092784" w:rsidP="00092784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набором текста настройте указанные ниже параметры текстового редактора: левое – 20 мм; верхнее – 20 мм; правое 20 мм; нижнее 20 мм, шрифт </w:t>
      </w:r>
      <w:proofErr w:type="spellStart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- 10, межстрочный интервал – одинарный, выравнивание по ширине, абзацный отступ 1,25 см, ориентация листа – книжная. Объем рисунков в виде объекта растровой (формат </w:t>
      </w:r>
      <w:proofErr w:type="spellStart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>jpg</w:t>
      </w:r>
      <w:proofErr w:type="spellEnd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) графики не должен превышать 100 Кб. Рисунки, выполненные в MS </w:t>
      </w:r>
      <w:proofErr w:type="spellStart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>, не принимаются.</w:t>
      </w:r>
    </w:p>
    <w:p w:rsidR="00092784" w:rsidRPr="00EC2410" w:rsidRDefault="00092784" w:rsidP="00092784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Оформление заголовка: </w:t>
      </w:r>
      <w:proofErr w:type="gramStart"/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>Ф.И.О. полностью (шрифт - жирный курсив, выравнивание по правому краю); на следующей строке (шрифт курсив, выравнивание по правому краю) – ученое звание, ученая степень, должность, место работы; на следующей строке НАЗВАНИЕ СТАТЬИ (прописными, жирными буквами, выравнивание по центру строки); через 1 строку – текст статьи.</w:t>
      </w:r>
      <w:proofErr w:type="gramEnd"/>
    </w:p>
    <w:p w:rsidR="00092784" w:rsidRPr="008408A3" w:rsidRDefault="00092784" w:rsidP="00092784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C2410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 обязателен. Оформлять ссылки в тексте следует в квадратных скобках на соответствующий источник списка литературы, например [1, с. 277]. Использование автоматических постраничных ссылок не допускается (Приложение 1).</w:t>
      </w:r>
    </w:p>
    <w:p w:rsidR="00092784" w:rsidRDefault="00092784" w:rsidP="000927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принятия статьи к публикации, в течение недели автор оповещается посредством электронной почты, указанной в заявке. </w:t>
      </w:r>
    </w:p>
    <w:p w:rsidR="00092784" w:rsidRDefault="00092784" w:rsidP="000927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Материалы, отправленные после установленного срока, к рассмотрению не принимаются. </w:t>
      </w:r>
    </w:p>
    <w:p w:rsidR="00092784" w:rsidRDefault="00092784" w:rsidP="0009278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экспертной комиссии и членов жюри секций окончательны и обжалованию не подлежат.</w:t>
      </w:r>
    </w:p>
    <w:p w:rsidR="00092784" w:rsidRPr="008408A3" w:rsidRDefault="00092784" w:rsidP="000927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2410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408A3">
        <w:rPr>
          <w:rFonts w:ascii="Times New Roman" w:hAnsi="Times New Roman"/>
          <w:b/>
          <w:color w:val="000000"/>
          <w:sz w:val="24"/>
          <w:szCs w:val="24"/>
        </w:rPr>
        <w:t>. Контактная информация</w:t>
      </w:r>
    </w:p>
    <w:p w:rsidR="00092784" w:rsidRPr="00EC2410" w:rsidRDefault="00092784" w:rsidP="000927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C2410">
        <w:rPr>
          <w:rFonts w:ascii="Times New Roman" w:hAnsi="Times New Roman"/>
          <w:sz w:val="24"/>
          <w:szCs w:val="24"/>
        </w:rPr>
        <w:t>655017, г. Абакан, пр. Ленина, 92, строение 5, ауд. 206. Тел.: 8(3902) 22-52-76.</w:t>
      </w:r>
    </w:p>
    <w:p w:rsidR="00092784" w:rsidRPr="00967467" w:rsidRDefault="00092784" w:rsidP="000927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C2410">
        <w:rPr>
          <w:rFonts w:ascii="Times New Roman" w:hAnsi="Times New Roman"/>
          <w:b/>
          <w:sz w:val="24"/>
          <w:szCs w:val="24"/>
        </w:rPr>
        <w:lastRenderedPageBreak/>
        <w:t>Ответственное лицо:</w:t>
      </w:r>
      <w:r w:rsidRPr="00EC24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Якубенко Дарья Эду</w:t>
      </w:r>
      <w:r w:rsidR="00EB7BA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рдовна</w:t>
      </w:r>
      <w:r w:rsidRPr="00EC2410">
        <w:rPr>
          <w:rFonts w:ascii="Times New Roman" w:hAnsi="Times New Roman"/>
          <w:sz w:val="24"/>
          <w:szCs w:val="24"/>
        </w:rPr>
        <w:t>, заместитель директора по научной работе</w:t>
      </w:r>
      <w:r>
        <w:rPr>
          <w:rFonts w:ascii="Times New Roman" w:hAnsi="Times New Roman"/>
          <w:sz w:val="24"/>
          <w:szCs w:val="24"/>
        </w:rPr>
        <w:t xml:space="preserve"> Института непрерывного педагогического образования,</w:t>
      </w:r>
      <w:r w:rsidRPr="009674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967467">
        <w:rPr>
          <w:rFonts w:ascii="Times New Roman" w:hAnsi="Times New Roman"/>
          <w:sz w:val="24"/>
          <w:szCs w:val="24"/>
        </w:rPr>
        <w:t>-</w:t>
      </w:r>
      <w:r w:rsidRPr="00EC2410">
        <w:rPr>
          <w:rFonts w:ascii="Times New Roman" w:hAnsi="Times New Roman"/>
          <w:sz w:val="24"/>
          <w:szCs w:val="24"/>
          <w:lang w:val="en-US"/>
        </w:rPr>
        <w:t>mail</w:t>
      </w:r>
      <w:r w:rsidRPr="00967467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9652C2" w:rsidRPr="00E2167B">
          <w:rPr>
            <w:rStyle w:val="a3"/>
            <w:lang w:val="en-US"/>
          </w:rPr>
          <w:t>Dariasilch</w:t>
        </w:r>
        <w:r w:rsidR="009652C2" w:rsidRPr="00E2167B">
          <w:rPr>
            <w:rStyle w:val="a3"/>
          </w:rPr>
          <w:t>@</w:t>
        </w:r>
        <w:r w:rsidR="009652C2" w:rsidRPr="00E2167B">
          <w:rPr>
            <w:rStyle w:val="a3"/>
            <w:lang w:val="en-US"/>
          </w:rPr>
          <w:t>mail</w:t>
        </w:r>
        <w:r w:rsidR="009652C2" w:rsidRPr="00E2167B">
          <w:rPr>
            <w:rStyle w:val="a3"/>
          </w:rPr>
          <w:t>.</w:t>
        </w:r>
        <w:proofErr w:type="spellStart"/>
        <w:r w:rsidR="009652C2" w:rsidRPr="00E2167B">
          <w:rPr>
            <w:rStyle w:val="a3"/>
            <w:lang w:val="en-US"/>
          </w:rPr>
          <w:t>ru</w:t>
        </w:r>
        <w:proofErr w:type="spellEnd"/>
      </w:hyperlink>
      <w:r w:rsidRPr="009674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410">
        <w:rPr>
          <w:rFonts w:ascii="Times New Roman" w:hAnsi="Times New Roman"/>
          <w:sz w:val="24"/>
          <w:szCs w:val="24"/>
        </w:rPr>
        <w:t>тел</w:t>
      </w:r>
      <w:r w:rsidRPr="00967467">
        <w:rPr>
          <w:rFonts w:ascii="Times New Roman" w:hAnsi="Times New Roman"/>
          <w:sz w:val="24"/>
          <w:szCs w:val="24"/>
        </w:rPr>
        <w:t>.:</w:t>
      </w:r>
      <w:proofErr w:type="gramEnd"/>
      <w:r w:rsidRPr="00967467">
        <w:rPr>
          <w:rFonts w:ascii="Times New Roman" w:hAnsi="Times New Roman"/>
          <w:sz w:val="24"/>
          <w:szCs w:val="24"/>
        </w:rPr>
        <w:t xml:space="preserve"> 8-983-586-78-95 </w:t>
      </w:r>
    </w:p>
    <w:p w:rsidR="00092784" w:rsidRDefault="00092784" w:rsidP="00092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84" w:rsidRPr="00B15181" w:rsidRDefault="00092784" w:rsidP="00092784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15181">
        <w:rPr>
          <w:rFonts w:ascii="Times New Roman" w:hAnsi="Times New Roman"/>
          <w:i/>
          <w:sz w:val="24"/>
          <w:szCs w:val="24"/>
        </w:rPr>
        <w:t>Приложение 1</w:t>
      </w:r>
    </w:p>
    <w:p w:rsidR="00092784" w:rsidRPr="007E0CF6" w:rsidRDefault="00092784" w:rsidP="0009278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092784" w:rsidRPr="007E0CF6" w:rsidRDefault="00092784" w:rsidP="0009278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0"/>
          <w:szCs w:val="20"/>
        </w:rPr>
      </w:pPr>
      <w:r w:rsidRPr="007E0CF6">
        <w:rPr>
          <w:rFonts w:ascii="Times New Roman" w:hAnsi="Times New Roman"/>
          <w:b/>
          <w:i/>
          <w:sz w:val="20"/>
          <w:szCs w:val="20"/>
        </w:rPr>
        <w:t>Иванов Иван Иванович</w:t>
      </w:r>
    </w:p>
    <w:p w:rsidR="00092784" w:rsidRPr="007E0CF6" w:rsidRDefault="00092784" w:rsidP="0009278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0"/>
          <w:szCs w:val="20"/>
        </w:rPr>
      </w:pPr>
      <w:r w:rsidRPr="007E0CF6">
        <w:rPr>
          <w:rFonts w:ascii="Times New Roman" w:hAnsi="Times New Roman"/>
          <w:b/>
          <w:i/>
          <w:sz w:val="20"/>
          <w:szCs w:val="20"/>
        </w:rPr>
        <w:t xml:space="preserve">канд. </w:t>
      </w:r>
      <w:proofErr w:type="spellStart"/>
      <w:r w:rsidRPr="007E0CF6">
        <w:rPr>
          <w:rFonts w:ascii="Times New Roman" w:hAnsi="Times New Roman"/>
          <w:b/>
          <w:i/>
          <w:sz w:val="20"/>
          <w:szCs w:val="20"/>
        </w:rPr>
        <w:t>пед</w:t>
      </w:r>
      <w:proofErr w:type="spellEnd"/>
      <w:r w:rsidRPr="007E0CF6">
        <w:rPr>
          <w:rFonts w:ascii="Times New Roman" w:hAnsi="Times New Roman"/>
          <w:b/>
          <w:i/>
          <w:sz w:val="20"/>
          <w:szCs w:val="20"/>
        </w:rPr>
        <w:t>. наук, доцент НГУ, г. Новосибирск</w:t>
      </w:r>
    </w:p>
    <w:p w:rsidR="00092784" w:rsidRPr="007E0CF6" w:rsidRDefault="00092784" w:rsidP="000927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92784" w:rsidRPr="007E0CF6" w:rsidRDefault="00092784" w:rsidP="0009278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E0CF6">
        <w:rPr>
          <w:rFonts w:ascii="Times New Roman" w:hAnsi="Times New Roman"/>
          <w:b/>
          <w:sz w:val="20"/>
          <w:szCs w:val="20"/>
        </w:rPr>
        <w:t>ВОЗМОЖНОСТИ ОБРАЗОВАТЕЛЬНОЙ СРЕДЫ ВУЗА  В РАЗВИТИИ МЕЖКУЛЬТУРНОЙ КОМПЕТЕНТНОСТИ СТУДЕНТОВ</w:t>
      </w:r>
    </w:p>
    <w:p w:rsidR="00092784" w:rsidRPr="007E0CF6" w:rsidRDefault="00092784" w:rsidP="000927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092784" w:rsidRPr="007E0CF6" w:rsidRDefault="00092784" w:rsidP="000927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E0CF6">
        <w:rPr>
          <w:rFonts w:ascii="Times New Roman" w:hAnsi="Times New Roman"/>
          <w:sz w:val="20"/>
          <w:szCs w:val="20"/>
        </w:rPr>
        <w:t>Те</w:t>
      </w:r>
      <w:proofErr w:type="gramStart"/>
      <w:r w:rsidRPr="007E0CF6">
        <w:rPr>
          <w:rFonts w:ascii="Times New Roman" w:hAnsi="Times New Roman"/>
          <w:sz w:val="20"/>
          <w:szCs w:val="20"/>
        </w:rPr>
        <w:t>кст ст</w:t>
      </w:r>
      <w:proofErr w:type="gramEnd"/>
      <w:r w:rsidRPr="007E0CF6">
        <w:rPr>
          <w:rFonts w:ascii="Times New Roman" w:hAnsi="Times New Roman"/>
          <w:sz w:val="20"/>
          <w:szCs w:val="20"/>
        </w:rPr>
        <w:t>атьи. Те</w:t>
      </w:r>
      <w:proofErr w:type="gramStart"/>
      <w:r w:rsidRPr="007E0CF6">
        <w:rPr>
          <w:rFonts w:ascii="Times New Roman" w:hAnsi="Times New Roman"/>
          <w:sz w:val="20"/>
          <w:szCs w:val="20"/>
        </w:rPr>
        <w:t>кст ст</w:t>
      </w:r>
      <w:proofErr w:type="gramEnd"/>
      <w:r w:rsidRPr="007E0CF6">
        <w:rPr>
          <w:rFonts w:ascii="Times New Roman" w:hAnsi="Times New Roman"/>
          <w:sz w:val="20"/>
          <w:szCs w:val="20"/>
        </w:rPr>
        <w:t>атьи</w:t>
      </w:r>
      <w:r w:rsidRPr="007E0CF6">
        <w:rPr>
          <w:rFonts w:ascii="Times New Roman" w:hAnsi="Times New Roman"/>
          <w:b/>
          <w:sz w:val="20"/>
          <w:szCs w:val="20"/>
        </w:rPr>
        <w:t xml:space="preserve">. </w:t>
      </w:r>
      <w:r w:rsidRPr="007E0CF6">
        <w:rPr>
          <w:rFonts w:ascii="Times New Roman" w:hAnsi="Times New Roman"/>
          <w:sz w:val="20"/>
          <w:szCs w:val="20"/>
        </w:rPr>
        <w:t>Те</w:t>
      </w:r>
      <w:proofErr w:type="gramStart"/>
      <w:r w:rsidRPr="007E0CF6">
        <w:rPr>
          <w:rFonts w:ascii="Times New Roman" w:hAnsi="Times New Roman"/>
          <w:sz w:val="20"/>
          <w:szCs w:val="20"/>
        </w:rPr>
        <w:t>кст ст</w:t>
      </w:r>
      <w:proofErr w:type="gramEnd"/>
      <w:r w:rsidRPr="007E0CF6">
        <w:rPr>
          <w:rFonts w:ascii="Times New Roman" w:hAnsi="Times New Roman"/>
          <w:sz w:val="20"/>
          <w:szCs w:val="20"/>
        </w:rPr>
        <w:t>атьи. Те</w:t>
      </w:r>
      <w:proofErr w:type="gramStart"/>
      <w:r w:rsidRPr="007E0CF6">
        <w:rPr>
          <w:rFonts w:ascii="Times New Roman" w:hAnsi="Times New Roman"/>
          <w:sz w:val="20"/>
          <w:szCs w:val="20"/>
        </w:rPr>
        <w:t>кст ст</w:t>
      </w:r>
      <w:proofErr w:type="gramEnd"/>
      <w:r w:rsidRPr="007E0CF6">
        <w:rPr>
          <w:rFonts w:ascii="Times New Roman" w:hAnsi="Times New Roman"/>
          <w:sz w:val="20"/>
          <w:szCs w:val="20"/>
        </w:rPr>
        <w:t>атьи. Те</w:t>
      </w:r>
      <w:proofErr w:type="gramStart"/>
      <w:r w:rsidRPr="007E0CF6">
        <w:rPr>
          <w:rFonts w:ascii="Times New Roman" w:hAnsi="Times New Roman"/>
          <w:sz w:val="20"/>
          <w:szCs w:val="20"/>
        </w:rPr>
        <w:t>кст ст</w:t>
      </w:r>
      <w:proofErr w:type="gramEnd"/>
      <w:r w:rsidRPr="007E0CF6">
        <w:rPr>
          <w:rFonts w:ascii="Times New Roman" w:hAnsi="Times New Roman"/>
          <w:sz w:val="20"/>
          <w:szCs w:val="20"/>
        </w:rPr>
        <w:t>атьи. Те</w:t>
      </w:r>
      <w:proofErr w:type="gramStart"/>
      <w:r w:rsidRPr="007E0CF6">
        <w:rPr>
          <w:rFonts w:ascii="Times New Roman" w:hAnsi="Times New Roman"/>
          <w:sz w:val="20"/>
          <w:szCs w:val="20"/>
        </w:rPr>
        <w:t>кст ст</w:t>
      </w:r>
      <w:proofErr w:type="gramEnd"/>
      <w:r w:rsidRPr="007E0CF6">
        <w:rPr>
          <w:rFonts w:ascii="Times New Roman" w:hAnsi="Times New Roman"/>
          <w:sz w:val="20"/>
          <w:szCs w:val="20"/>
        </w:rPr>
        <w:t>атьи. Те</w:t>
      </w:r>
      <w:proofErr w:type="gramStart"/>
      <w:r w:rsidRPr="007E0CF6">
        <w:rPr>
          <w:rFonts w:ascii="Times New Roman" w:hAnsi="Times New Roman"/>
          <w:sz w:val="20"/>
          <w:szCs w:val="20"/>
        </w:rPr>
        <w:t>кст ст</w:t>
      </w:r>
      <w:proofErr w:type="gramEnd"/>
      <w:r w:rsidRPr="007E0CF6">
        <w:rPr>
          <w:rFonts w:ascii="Times New Roman" w:hAnsi="Times New Roman"/>
          <w:sz w:val="20"/>
          <w:szCs w:val="20"/>
        </w:rPr>
        <w:t>атьи. Те</w:t>
      </w:r>
      <w:proofErr w:type="gramStart"/>
      <w:r w:rsidRPr="007E0CF6">
        <w:rPr>
          <w:rFonts w:ascii="Times New Roman" w:hAnsi="Times New Roman"/>
          <w:sz w:val="20"/>
          <w:szCs w:val="20"/>
        </w:rPr>
        <w:t>кст ст</w:t>
      </w:r>
      <w:proofErr w:type="gramEnd"/>
      <w:r w:rsidRPr="007E0CF6">
        <w:rPr>
          <w:rFonts w:ascii="Times New Roman" w:hAnsi="Times New Roman"/>
          <w:sz w:val="20"/>
          <w:szCs w:val="20"/>
        </w:rPr>
        <w:t>атьи Текст статьи. Те</w:t>
      </w:r>
      <w:proofErr w:type="gramStart"/>
      <w:r w:rsidRPr="007E0CF6">
        <w:rPr>
          <w:rFonts w:ascii="Times New Roman" w:hAnsi="Times New Roman"/>
          <w:sz w:val="20"/>
          <w:szCs w:val="20"/>
        </w:rPr>
        <w:t>кст ст</w:t>
      </w:r>
      <w:proofErr w:type="gramEnd"/>
      <w:r w:rsidRPr="007E0CF6">
        <w:rPr>
          <w:rFonts w:ascii="Times New Roman" w:hAnsi="Times New Roman"/>
          <w:sz w:val="20"/>
          <w:szCs w:val="20"/>
        </w:rPr>
        <w:t>атьи. Те</w:t>
      </w:r>
      <w:proofErr w:type="gramStart"/>
      <w:r w:rsidRPr="007E0CF6">
        <w:rPr>
          <w:rFonts w:ascii="Times New Roman" w:hAnsi="Times New Roman"/>
          <w:sz w:val="20"/>
          <w:szCs w:val="20"/>
        </w:rPr>
        <w:t>кст ст</w:t>
      </w:r>
      <w:proofErr w:type="gramEnd"/>
      <w:r w:rsidRPr="007E0CF6">
        <w:rPr>
          <w:rFonts w:ascii="Times New Roman" w:hAnsi="Times New Roman"/>
          <w:sz w:val="20"/>
          <w:szCs w:val="20"/>
        </w:rPr>
        <w:t>атьи. Те</w:t>
      </w:r>
      <w:proofErr w:type="gramStart"/>
      <w:r w:rsidRPr="007E0CF6">
        <w:rPr>
          <w:rFonts w:ascii="Times New Roman" w:hAnsi="Times New Roman"/>
          <w:sz w:val="20"/>
          <w:szCs w:val="20"/>
        </w:rPr>
        <w:t>кст ст</w:t>
      </w:r>
      <w:proofErr w:type="gramEnd"/>
      <w:r w:rsidRPr="007E0CF6">
        <w:rPr>
          <w:rFonts w:ascii="Times New Roman" w:hAnsi="Times New Roman"/>
          <w:sz w:val="20"/>
          <w:szCs w:val="20"/>
        </w:rPr>
        <w:t>атьи.</w:t>
      </w:r>
    </w:p>
    <w:p w:rsidR="00092784" w:rsidRPr="007E0CF6" w:rsidRDefault="00092784" w:rsidP="000927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92784" w:rsidRPr="007E0CF6" w:rsidRDefault="00092784" w:rsidP="0009278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7E0CF6">
        <w:rPr>
          <w:rFonts w:ascii="Times New Roman" w:hAnsi="Times New Roman"/>
          <w:b/>
          <w:i/>
          <w:sz w:val="20"/>
          <w:szCs w:val="20"/>
        </w:rPr>
        <w:t>Библиографический список</w:t>
      </w:r>
    </w:p>
    <w:p w:rsidR="00092784" w:rsidRPr="007E0CF6" w:rsidRDefault="00092784" w:rsidP="0009278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E0CF6">
        <w:rPr>
          <w:rFonts w:ascii="Times New Roman" w:hAnsi="Times New Roman"/>
          <w:sz w:val="20"/>
          <w:szCs w:val="20"/>
        </w:rPr>
        <w:t>Джуринский А.Н. Педагогика межнационального общения. М., 2007. 224 с.</w:t>
      </w:r>
    </w:p>
    <w:p w:rsidR="00092784" w:rsidRPr="007E0CF6" w:rsidRDefault="00092784" w:rsidP="00092784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7E0CF6">
        <w:rPr>
          <w:rFonts w:ascii="Times New Roman" w:eastAsia="Times New Roman" w:hAnsi="Times New Roman"/>
          <w:sz w:val="20"/>
          <w:szCs w:val="20"/>
        </w:rPr>
        <w:t>Майданкина</w:t>
      </w:r>
      <w:proofErr w:type="spellEnd"/>
      <w:r w:rsidRPr="007E0CF6">
        <w:rPr>
          <w:rFonts w:ascii="Times New Roman" w:eastAsia="Times New Roman" w:hAnsi="Times New Roman"/>
          <w:sz w:val="20"/>
          <w:szCs w:val="20"/>
        </w:rPr>
        <w:t xml:space="preserve"> Н.Ю.  </w:t>
      </w:r>
      <w:proofErr w:type="spellStart"/>
      <w:r w:rsidRPr="007E0CF6">
        <w:rPr>
          <w:rFonts w:ascii="Times New Roman" w:eastAsia="Times New Roman" w:hAnsi="Times New Roman"/>
          <w:sz w:val="20"/>
          <w:szCs w:val="20"/>
        </w:rPr>
        <w:t>Шатунова</w:t>
      </w:r>
      <w:proofErr w:type="spellEnd"/>
      <w:r w:rsidRPr="007E0CF6">
        <w:rPr>
          <w:rFonts w:ascii="Times New Roman" w:eastAsia="Times New Roman" w:hAnsi="Times New Roman"/>
          <w:sz w:val="20"/>
          <w:szCs w:val="20"/>
        </w:rPr>
        <w:t xml:space="preserve"> О.Г. Использование потенциала досуговой деятельности в образовательном процессе детского сада //  Детский сад: теория и практика. 2013. №2. С. 104-111. </w:t>
      </w:r>
    </w:p>
    <w:p w:rsidR="00092784" w:rsidRPr="007E0CF6" w:rsidRDefault="00092784" w:rsidP="0009278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E0CF6">
        <w:rPr>
          <w:rFonts w:ascii="Times New Roman" w:hAnsi="Times New Roman"/>
          <w:sz w:val="20"/>
          <w:szCs w:val="20"/>
        </w:rPr>
        <w:t xml:space="preserve">Чернова Я.С. Русская народная игрушка как средство формирования нравственно-патриотического воспитания. </w:t>
      </w:r>
      <w:r w:rsidRPr="007E0CF6">
        <w:rPr>
          <w:rFonts w:ascii="Times New Roman" w:hAnsi="Times New Roman"/>
          <w:sz w:val="20"/>
          <w:szCs w:val="20"/>
          <w:lang w:val="en-US"/>
        </w:rPr>
        <w:t>URL</w:t>
      </w:r>
      <w:r w:rsidRPr="007E0CF6">
        <w:rPr>
          <w:rFonts w:ascii="Times New Roman" w:hAnsi="Times New Roman"/>
          <w:sz w:val="20"/>
          <w:szCs w:val="20"/>
        </w:rPr>
        <w:t xml:space="preserve">: </w:t>
      </w:r>
      <w:hyperlink r:id="rId9" w:history="1">
        <w:r w:rsidRPr="007E0CF6">
          <w:rPr>
            <w:rFonts w:ascii="Times New Roman" w:hAnsi="Times New Roman"/>
            <w:color w:val="0000FF"/>
            <w:sz w:val="20"/>
            <w:szCs w:val="20"/>
            <w:u w:val="single"/>
          </w:rPr>
          <w:t>http://do.gendocs.ru/docs/index-286254.html</w:t>
        </w:r>
      </w:hyperlink>
      <w:r w:rsidRPr="007E0CF6">
        <w:rPr>
          <w:rFonts w:ascii="Times New Roman" w:hAnsi="Times New Roman"/>
          <w:sz w:val="20"/>
          <w:szCs w:val="20"/>
        </w:rPr>
        <w:t xml:space="preserve"> (дата обращения 07.04.2014).</w:t>
      </w:r>
    </w:p>
    <w:p w:rsidR="00092784" w:rsidRDefault="00092784" w:rsidP="00092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2784" w:rsidRPr="007E0CF6" w:rsidRDefault="00092784" w:rsidP="00092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2784" w:rsidRPr="00B15181" w:rsidRDefault="00092784" w:rsidP="000927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15181">
        <w:rPr>
          <w:rFonts w:ascii="Times New Roman" w:hAnsi="Times New Roman"/>
          <w:i/>
          <w:sz w:val="24"/>
          <w:szCs w:val="24"/>
        </w:rPr>
        <w:t>Приложение 2</w:t>
      </w:r>
    </w:p>
    <w:p w:rsidR="00092784" w:rsidRPr="007E0CF6" w:rsidRDefault="00092784" w:rsidP="0009278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92784" w:rsidRDefault="00092784" w:rsidP="000927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0CF6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  <w:lang w:val="en-US"/>
        </w:rPr>
        <w:t>XI</w:t>
      </w:r>
      <w:r w:rsidRPr="00BA7921">
        <w:rPr>
          <w:rFonts w:ascii="Times New Roman" w:hAnsi="Times New Roman"/>
          <w:b/>
          <w:sz w:val="24"/>
          <w:szCs w:val="24"/>
        </w:rPr>
        <w:t xml:space="preserve"> </w:t>
      </w:r>
      <w:r w:rsidRPr="007E0CF6">
        <w:rPr>
          <w:rFonts w:ascii="Times New Roman" w:hAnsi="Times New Roman"/>
          <w:b/>
          <w:sz w:val="24"/>
          <w:szCs w:val="24"/>
        </w:rPr>
        <w:t>Международной научно-практической конференции  «Развитие социально-устойчивой инновационной среды непрерывного педагогического образования»</w:t>
      </w:r>
    </w:p>
    <w:p w:rsidR="00092784" w:rsidRDefault="00092784" w:rsidP="000927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092784" w:rsidRPr="004128A0" w:rsidTr="00206A7F">
        <w:trPr>
          <w:trHeight w:val="29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Ф.И.О.</w:t>
            </w:r>
            <w:r>
              <w:t xml:space="preserve"> </w:t>
            </w: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участника (полностью)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784" w:rsidRPr="004128A0" w:rsidTr="00206A7F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 работы (учебы)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784" w:rsidRPr="004128A0" w:rsidTr="00206A7F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784" w:rsidRPr="004128A0" w:rsidTr="00206A7F">
        <w:trPr>
          <w:trHeight w:val="2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Ученая степень, звание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784" w:rsidRPr="004128A0" w:rsidTr="00206A7F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Мобильный телефон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784" w:rsidRPr="004128A0" w:rsidTr="00206A7F">
        <w:trPr>
          <w:trHeight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784" w:rsidRPr="004128A0" w:rsidTr="00206A7F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8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 доклада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784" w:rsidRPr="004128A0" w:rsidTr="00206A7F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8A0">
              <w:rPr>
                <w:rFonts w:ascii="Times New Roman" w:hAnsi="Times New Roman"/>
                <w:sz w:val="20"/>
                <w:szCs w:val="20"/>
                <w:lang w:eastAsia="ru-RU"/>
              </w:rPr>
              <w:t>Научное направление конференции</w:t>
            </w:r>
          </w:p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28A0">
              <w:rPr>
                <w:rFonts w:ascii="Times New Roman" w:hAnsi="Times New Roman"/>
                <w:sz w:val="20"/>
                <w:szCs w:val="20"/>
                <w:lang w:eastAsia="ru-RU"/>
              </w:rPr>
              <w:t>(указать номер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4128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написать название научного направления конференции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784" w:rsidRPr="004128A0" w:rsidTr="00206A7F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8A0">
              <w:rPr>
                <w:rFonts w:ascii="Times New Roman" w:hAnsi="Times New Roman"/>
                <w:sz w:val="20"/>
                <w:szCs w:val="20"/>
                <w:lang w:eastAsia="ru-RU"/>
              </w:rPr>
              <w:t>Научный руководитель (ФИО, ученая степень, звание, должность, место работы)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784" w:rsidRPr="004128A0" w:rsidTr="00206A7F">
        <w:trPr>
          <w:trHeight w:val="95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8A0">
              <w:rPr>
                <w:rFonts w:ascii="Times New Roman" w:hAnsi="Times New Roman"/>
                <w:sz w:val="20"/>
                <w:szCs w:val="20"/>
                <w:lang w:eastAsia="ru-RU"/>
              </w:rPr>
              <w:t>Форма участия</w:t>
            </w:r>
          </w:p>
          <w:p w:rsidR="00092784" w:rsidRPr="004128A0" w:rsidRDefault="00092784" w:rsidP="0009278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128A0">
              <w:rPr>
                <w:rFonts w:ascii="Times New Roman" w:hAnsi="Times New Roman"/>
                <w:i/>
                <w:sz w:val="20"/>
                <w:szCs w:val="20"/>
              </w:rPr>
              <w:t>Устный доклад с публикацией тезисов и статей.</w:t>
            </w:r>
          </w:p>
          <w:p w:rsidR="00092784" w:rsidRPr="004128A0" w:rsidRDefault="00092784" w:rsidP="0009278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128A0">
              <w:rPr>
                <w:rFonts w:ascii="Times New Roman" w:hAnsi="Times New Roman"/>
                <w:i/>
                <w:sz w:val="20"/>
                <w:szCs w:val="20"/>
              </w:rPr>
              <w:t xml:space="preserve"> Онлайн участие с публикацией тезисов и статей.</w:t>
            </w:r>
          </w:p>
          <w:p w:rsidR="00092784" w:rsidRPr="004128A0" w:rsidRDefault="00092784" w:rsidP="0009278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128A0">
              <w:rPr>
                <w:rFonts w:ascii="Times New Roman" w:hAnsi="Times New Roman"/>
                <w:i/>
                <w:sz w:val="20"/>
                <w:szCs w:val="20"/>
              </w:rPr>
              <w:t xml:space="preserve"> Участие без доклада с публикацией тезисов или статей.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784" w:rsidRPr="004128A0" w:rsidTr="00206A7F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28A0">
              <w:rPr>
                <w:rFonts w:ascii="Times New Roman" w:hAnsi="Times New Roman"/>
                <w:sz w:val="20"/>
                <w:szCs w:val="20"/>
                <w:lang w:eastAsia="ru-RU"/>
              </w:rPr>
              <w:t>Почтовый адрес с индексом</w:t>
            </w:r>
            <w:r w:rsidRPr="004128A0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84" w:rsidRPr="004128A0" w:rsidRDefault="00092784" w:rsidP="00206A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2784" w:rsidRDefault="00092784" w:rsidP="000927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92784" w:rsidRDefault="00092784" w:rsidP="000927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92784" w:rsidRDefault="00092784" w:rsidP="000927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92784" w:rsidRDefault="00092784" w:rsidP="000927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92784" w:rsidRDefault="00092784" w:rsidP="000927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92784" w:rsidRDefault="00092784" w:rsidP="000927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92784" w:rsidRPr="00092784" w:rsidRDefault="00092784" w:rsidP="00092784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r w:rsidRPr="0009278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Заранее благодарим Вас за проявленный интерес!</w:t>
      </w:r>
    </w:p>
    <w:p w:rsidR="00092784" w:rsidRDefault="00092784" w:rsidP="0009278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</w:p>
    <w:p w:rsidR="004C1601" w:rsidRPr="009652C2" w:rsidRDefault="004C1601" w:rsidP="009652C2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4C1601" w:rsidRPr="0096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1525"/>
    <w:multiLevelType w:val="hybridMultilevel"/>
    <w:tmpl w:val="D55C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62437"/>
    <w:multiLevelType w:val="hybridMultilevel"/>
    <w:tmpl w:val="0E88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92358"/>
    <w:multiLevelType w:val="hybridMultilevel"/>
    <w:tmpl w:val="405A1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D2"/>
    <w:rsid w:val="00092784"/>
    <w:rsid w:val="00232667"/>
    <w:rsid w:val="004C1601"/>
    <w:rsid w:val="005D68D2"/>
    <w:rsid w:val="006F6F37"/>
    <w:rsid w:val="009652C2"/>
    <w:rsid w:val="00EB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9278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092784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092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92784"/>
    <w:rPr>
      <w:b/>
      <w:bCs/>
    </w:rPr>
  </w:style>
  <w:style w:type="paragraph" w:styleId="a7">
    <w:name w:val="List Paragraph"/>
    <w:basedOn w:val="a"/>
    <w:uiPriority w:val="34"/>
    <w:qFormat/>
    <w:rsid w:val="00092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9278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092784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092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92784"/>
    <w:rPr>
      <w:b/>
      <w:bCs/>
    </w:rPr>
  </w:style>
  <w:style w:type="paragraph" w:styleId="a7">
    <w:name w:val="List Paragraph"/>
    <w:basedOn w:val="a"/>
    <w:uiPriority w:val="34"/>
    <w:qFormat/>
    <w:rsid w:val="00092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silch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ferenz-inp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enz-inpo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.gendocs.ru/docs/index-2862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1410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Э. Якубенко</dc:creator>
  <cp:keywords/>
  <dc:description/>
  <cp:lastModifiedBy>Дарья Э. Якубенко</cp:lastModifiedBy>
  <cp:revision>6</cp:revision>
  <dcterms:created xsi:type="dcterms:W3CDTF">2024-06-14T08:10:00Z</dcterms:created>
  <dcterms:modified xsi:type="dcterms:W3CDTF">2025-06-17T02:56:00Z</dcterms:modified>
</cp:coreProperties>
</file>